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46A1" w:rsidRPr="009820F7" w:rsidRDefault="008D7B42" w:rsidP="009820F7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jc w:val="center"/>
        <w:rPr>
          <w:rFonts w:ascii="inherit" w:eastAsia="Times New Roman" w:hAnsi="inherit" w:cs="Courier New"/>
          <w:b/>
          <w:color w:val="222222"/>
          <w:sz w:val="16"/>
          <w:szCs w:val="16"/>
          <w:lang w:eastAsia="ru-RU"/>
        </w:rPr>
      </w:pPr>
      <w:r w:rsidRPr="008D7B42">
        <w:rPr>
          <w:rFonts w:ascii="inherit" w:eastAsia="Times New Roman" w:hAnsi="inherit" w:cs="Courier New"/>
          <w:b/>
          <w:color w:val="222222"/>
          <w:sz w:val="34"/>
          <w:szCs w:val="34"/>
          <w:lang w:eastAsia="ru-RU"/>
        </w:rPr>
        <w:t>Экзаменационные</w:t>
      </w:r>
      <w:r w:rsidRPr="005F23CE">
        <w:rPr>
          <w:rFonts w:ascii="inherit" w:eastAsia="Times New Roman" w:hAnsi="inherit" w:cs="Courier New"/>
          <w:b/>
          <w:color w:val="222222"/>
          <w:sz w:val="34"/>
          <w:szCs w:val="34"/>
          <w:lang w:val="en-US" w:eastAsia="ru-RU"/>
        </w:rPr>
        <w:t xml:space="preserve"> </w:t>
      </w:r>
      <w:r w:rsidRPr="008D7B42">
        <w:rPr>
          <w:rFonts w:ascii="inherit" w:eastAsia="Times New Roman" w:hAnsi="inherit" w:cs="Courier New"/>
          <w:b/>
          <w:color w:val="222222"/>
          <w:sz w:val="34"/>
          <w:szCs w:val="34"/>
          <w:lang w:eastAsia="ru-RU"/>
        </w:rPr>
        <w:t>вопросы</w:t>
      </w:r>
    </w:p>
    <w:p w:rsidR="000A684C" w:rsidRPr="00DF7081" w:rsidRDefault="000A684C" w:rsidP="000A684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</w:pPr>
      <w:r w:rsidRPr="00DF7081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Crop programming is an urgent task of a</w:t>
      </w:r>
      <w:r w:rsidR="005F23CE" w:rsidRPr="00DF7081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gronomic science and production</w:t>
      </w:r>
    </w:p>
    <w:p w:rsidR="005F23CE" w:rsidRPr="00DF7081" w:rsidRDefault="005F23CE" w:rsidP="000A684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</w:pPr>
      <w:r w:rsidRPr="00DF7081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#</w:t>
      </w:r>
    </w:p>
    <w:p w:rsidR="000A684C" w:rsidRPr="00DF7081" w:rsidRDefault="005F23CE" w:rsidP="000A684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</w:pPr>
      <w:proofErr w:type="gramStart"/>
      <w:r w:rsidRPr="00DF7081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The main tasks of the F</w:t>
      </w:r>
      <w:r w:rsidR="000A684C" w:rsidRPr="00DF7081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PA.</w:t>
      </w:r>
      <w:proofErr w:type="gramEnd"/>
    </w:p>
    <w:p w:rsidR="005F23CE" w:rsidRPr="00DF7081" w:rsidRDefault="005F23CE" w:rsidP="000A684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</w:pPr>
      <w:r w:rsidRPr="00DF7081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#</w:t>
      </w:r>
    </w:p>
    <w:p w:rsidR="000A684C" w:rsidRPr="00DF7081" w:rsidRDefault="000A684C" w:rsidP="000A684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</w:pPr>
      <w:r w:rsidRPr="00DF7081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The history of the development of the science of "Programming crops"</w:t>
      </w:r>
    </w:p>
    <w:p w:rsidR="005F23CE" w:rsidRPr="00DF7081" w:rsidRDefault="005F23CE" w:rsidP="000A684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</w:pPr>
      <w:r w:rsidRPr="00DF7081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#</w:t>
      </w:r>
    </w:p>
    <w:p w:rsidR="000A684C" w:rsidRPr="00DF7081" w:rsidRDefault="000A684C" w:rsidP="000A684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</w:pPr>
      <w:r w:rsidRPr="00DF7081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Justification of the potential yield of winter rye according to the provision of the republic of </w:t>
      </w:r>
      <w:proofErr w:type="spellStart"/>
      <w:r w:rsidRPr="00DF7081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tatarstan</w:t>
      </w:r>
      <w:proofErr w:type="spellEnd"/>
      <w:r w:rsidRPr="00DF7081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with climatic resources</w:t>
      </w:r>
    </w:p>
    <w:p w:rsidR="005F23CE" w:rsidRPr="00DF7081" w:rsidRDefault="005F23CE" w:rsidP="000A684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</w:pPr>
      <w:r w:rsidRPr="00DF7081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#</w:t>
      </w:r>
    </w:p>
    <w:p w:rsidR="000A684C" w:rsidRPr="00DF7081" w:rsidRDefault="000A684C" w:rsidP="000A684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</w:pPr>
      <w:r w:rsidRPr="00DF7081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Dependence of the productivity of agricultural crops on temperature conditions</w:t>
      </w:r>
    </w:p>
    <w:p w:rsidR="005F23CE" w:rsidRPr="00DF7081" w:rsidRDefault="005F23CE" w:rsidP="000A684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</w:pPr>
      <w:r w:rsidRPr="00DF7081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#</w:t>
      </w:r>
    </w:p>
    <w:p w:rsidR="000A684C" w:rsidRPr="00DF7081" w:rsidRDefault="000A684C" w:rsidP="000A684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</w:pPr>
      <w:r w:rsidRPr="00DF7081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Principles of programming crop yields</w:t>
      </w:r>
    </w:p>
    <w:p w:rsidR="005F23CE" w:rsidRPr="00DF7081" w:rsidRDefault="005F23CE" w:rsidP="000A684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</w:pPr>
      <w:r w:rsidRPr="00DF7081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#</w:t>
      </w:r>
    </w:p>
    <w:p w:rsidR="000A684C" w:rsidRPr="00DF7081" w:rsidRDefault="000A684C" w:rsidP="000A684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</w:pPr>
      <w:r w:rsidRPr="00DF7081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Planning, forecasting and pr</w:t>
      </w:r>
      <w:r w:rsidR="005F23CE" w:rsidRPr="00DF7081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ogramming of agricultural crops</w:t>
      </w:r>
    </w:p>
    <w:p w:rsidR="005F23CE" w:rsidRPr="00DF7081" w:rsidRDefault="005F23CE" w:rsidP="000A684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</w:pPr>
      <w:r w:rsidRPr="00DF7081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#</w:t>
      </w:r>
    </w:p>
    <w:p w:rsidR="000A684C" w:rsidRPr="00DF7081" w:rsidRDefault="000A684C" w:rsidP="000A684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</w:pPr>
      <w:r w:rsidRPr="00DF7081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Methods for programming </w:t>
      </w:r>
      <w:r w:rsidR="005F23CE" w:rsidRPr="00DF7081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the yield of agricultural crops</w:t>
      </w:r>
    </w:p>
    <w:p w:rsidR="005F23CE" w:rsidRPr="00DF7081" w:rsidRDefault="005F23CE" w:rsidP="000A684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</w:pPr>
      <w:r w:rsidRPr="00DF7081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#</w:t>
      </w:r>
    </w:p>
    <w:p w:rsidR="000A684C" w:rsidRPr="00DF7081" w:rsidRDefault="005F23CE" w:rsidP="000A684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</w:pPr>
      <w:r w:rsidRPr="00DF7081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Yield level when programming</w:t>
      </w:r>
    </w:p>
    <w:p w:rsidR="005F23CE" w:rsidRPr="00DF7081" w:rsidRDefault="005F23CE" w:rsidP="000A684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</w:pPr>
      <w:r w:rsidRPr="00DF7081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#</w:t>
      </w:r>
    </w:p>
    <w:p w:rsidR="000A684C" w:rsidRPr="00DF7081" w:rsidRDefault="000A684C" w:rsidP="000A684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</w:pPr>
      <w:r w:rsidRPr="00DF7081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Fu</w:t>
      </w:r>
      <w:r w:rsidR="005F23CE" w:rsidRPr="00DF7081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ndamentals of programming crops</w:t>
      </w:r>
    </w:p>
    <w:p w:rsidR="005F23CE" w:rsidRPr="00DF7081" w:rsidRDefault="005F23CE" w:rsidP="000A684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</w:pPr>
      <w:r w:rsidRPr="00DF7081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#</w:t>
      </w:r>
    </w:p>
    <w:p w:rsidR="000A684C" w:rsidRPr="00DF7081" w:rsidRDefault="000A684C" w:rsidP="000A684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</w:pPr>
      <w:r w:rsidRPr="00DF7081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The main task of programming crops</w:t>
      </w:r>
    </w:p>
    <w:p w:rsidR="005F23CE" w:rsidRPr="00DF7081" w:rsidRDefault="005F23CE" w:rsidP="000A684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</w:pPr>
      <w:r w:rsidRPr="00DF7081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#</w:t>
      </w:r>
    </w:p>
    <w:p w:rsidR="000A684C" w:rsidRPr="00DF7081" w:rsidRDefault="000A684C" w:rsidP="000A684C">
      <w:pPr>
        <w:pStyle w:val="HTML"/>
        <w:shd w:val="clear" w:color="auto" w:fill="F8F9FA"/>
        <w:spacing w:line="436" w:lineRule="atLeast"/>
        <w:rPr>
          <w:rFonts w:ascii="Times New Roman" w:hAnsi="Times New Roman" w:cs="Times New Roman"/>
          <w:color w:val="222222"/>
          <w:sz w:val="28"/>
          <w:szCs w:val="28"/>
          <w:lang w:val="en-US"/>
        </w:rPr>
      </w:pPr>
      <w:r w:rsidRPr="00DF7081">
        <w:rPr>
          <w:rFonts w:ascii="Times New Roman" w:hAnsi="Times New Roman" w:cs="Times New Roman"/>
          <w:color w:val="222222"/>
          <w:sz w:val="28"/>
          <w:szCs w:val="28"/>
          <w:lang w:val="en-US"/>
        </w:rPr>
        <w:t xml:space="preserve">Physiological, biological, agrochemical and </w:t>
      </w:r>
      <w:proofErr w:type="spellStart"/>
      <w:r w:rsidRPr="00DF7081">
        <w:rPr>
          <w:rFonts w:ascii="Times New Roman" w:hAnsi="Times New Roman" w:cs="Times New Roman"/>
          <w:color w:val="222222"/>
          <w:sz w:val="28"/>
          <w:szCs w:val="28"/>
          <w:lang w:val="en-US"/>
        </w:rPr>
        <w:t>agrophysical</w:t>
      </w:r>
      <w:proofErr w:type="spellEnd"/>
      <w:r w:rsidRPr="00DF7081">
        <w:rPr>
          <w:rFonts w:ascii="Times New Roman" w:hAnsi="Times New Roman" w:cs="Times New Roman"/>
          <w:color w:val="222222"/>
          <w:sz w:val="28"/>
          <w:szCs w:val="28"/>
          <w:lang w:val="en-US"/>
        </w:rPr>
        <w:t xml:space="preserve"> principles of crop programming</w:t>
      </w:r>
    </w:p>
    <w:p w:rsidR="005F23CE" w:rsidRPr="00DF7081" w:rsidRDefault="005F23CE" w:rsidP="005F23CE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</w:pPr>
      <w:r w:rsidRPr="00DF7081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#</w:t>
      </w:r>
    </w:p>
    <w:p w:rsidR="000A684C" w:rsidRPr="00DF7081" w:rsidRDefault="000A684C" w:rsidP="000A684C">
      <w:pPr>
        <w:pStyle w:val="HTML"/>
        <w:shd w:val="clear" w:color="auto" w:fill="F8F9FA"/>
        <w:spacing w:line="436" w:lineRule="atLeast"/>
        <w:rPr>
          <w:rFonts w:ascii="Times New Roman" w:hAnsi="Times New Roman" w:cs="Times New Roman"/>
          <w:color w:val="222222"/>
          <w:sz w:val="28"/>
          <w:szCs w:val="28"/>
          <w:lang w:val="en-US"/>
        </w:rPr>
      </w:pPr>
      <w:proofErr w:type="spellStart"/>
      <w:r w:rsidRPr="00DF7081">
        <w:rPr>
          <w:rFonts w:ascii="Times New Roman" w:hAnsi="Times New Roman" w:cs="Times New Roman"/>
          <w:color w:val="222222"/>
          <w:sz w:val="28"/>
          <w:szCs w:val="28"/>
          <w:lang w:val="en-US"/>
        </w:rPr>
        <w:t>Agrometeorological</w:t>
      </w:r>
      <w:proofErr w:type="spellEnd"/>
      <w:r w:rsidRPr="00DF7081">
        <w:rPr>
          <w:rFonts w:ascii="Times New Roman" w:hAnsi="Times New Roman" w:cs="Times New Roman"/>
          <w:color w:val="222222"/>
          <w:sz w:val="28"/>
          <w:szCs w:val="28"/>
          <w:lang w:val="en-US"/>
        </w:rPr>
        <w:t xml:space="preserve"> and </w:t>
      </w:r>
      <w:proofErr w:type="spellStart"/>
      <w:r w:rsidRPr="00DF7081">
        <w:rPr>
          <w:rFonts w:ascii="Times New Roman" w:hAnsi="Times New Roman" w:cs="Times New Roman"/>
          <w:color w:val="222222"/>
          <w:sz w:val="28"/>
          <w:szCs w:val="28"/>
          <w:lang w:val="en-US"/>
        </w:rPr>
        <w:t>agrotechnical</w:t>
      </w:r>
      <w:proofErr w:type="spellEnd"/>
      <w:r w:rsidRPr="00DF7081">
        <w:rPr>
          <w:rFonts w:ascii="Times New Roman" w:hAnsi="Times New Roman" w:cs="Times New Roman"/>
          <w:color w:val="222222"/>
          <w:sz w:val="28"/>
          <w:szCs w:val="28"/>
          <w:lang w:val="en-US"/>
        </w:rPr>
        <w:t xml:space="preserve"> principles of crop programming</w:t>
      </w:r>
    </w:p>
    <w:p w:rsidR="005F23CE" w:rsidRPr="00DF7081" w:rsidRDefault="005F23CE" w:rsidP="005F23CE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</w:pPr>
      <w:r w:rsidRPr="00DF7081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#</w:t>
      </w:r>
    </w:p>
    <w:p w:rsidR="000A684C" w:rsidRPr="00DF7081" w:rsidRDefault="000A684C" w:rsidP="000A684C">
      <w:pPr>
        <w:pStyle w:val="HTML"/>
        <w:shd w:val="clear" w:color="auto" w:fill="F8F9FA"/>
        <w:spacing w:line="436" w:lineRule="atLeast"/>
        <w:rPr>
          <w:rFonts w:ascii="Times New Roman" w:hAnsi="Times New Roman" w:cs="Times New Roman"/>
          <w:color w:val="222222"/>
          <w:sz w:val="28"/>
          <w:szCs w:val="28"/>
          <w:lang w:val="en-US"/>
        </w:rPr>
      </w:pPr>
      <w:r w:rsidRPr="00DF7081">
        <w:rPr>
          <w:rFonts w:ascii="Times New Roman" w:hAnsi="Times New Roman" w:cs="Times New Roman"/>
          <w:color w:val="222222"/>
          <w:sz w:val="28"/>
          <w:szCs w:val="28"/>
          <w:lang w:val="en-US"/>
        </w:rPr>
        <w:t>The complex of meteorological factors that determine the state and productivity of agric</w:t>
      </w:r>
      <w:r w:rsidR="005F23CE" w:rsidRPr="00DF7081">
        <w:rPr>
          <w:rFonts w:ascii="Times New Roman" w:hAnsi="Times New Roman" w:cs="Times New Roman"/>
          <w:color w:val="222222"/>
          <w:sz w:val="28"/>
          <w:szCs w:val="28"/>
          <w:lang w:val="en-US"/>
        </w:rPr>
        <w:t>ultural crops</w:t>
      </w:r>
    </w:p>
    <w:p w:rsidR="005F23CE" w:rsidRPr="00DF7081" w:rsidRDefault="005F23CE" w:rsidP="005F23CE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</w:pPr>
      <w:r w:rsidRPr="00DF7081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#</w:t>
      </w:r>
    </w:p>
    <w:p w:rsidR="000A684C" w:rsidRPr="00DF7081" w:rsidRDefault="000A684C" w:rsidP="000A684C">
      <w:pPr>
        <w:pStyle w:val="HTML"/>
        <w:shd w:val="clear" w:color="auto" w:fill="F8F9FA"/>
        <w:spacing w:line="436" w:lineRule="atLeast"/>
        <w:rPr>
          <w:rFonts w:ascii="Times New Roman" w:hAnsi="Times New Roman" w:cs="Times New Roman"/>
          <w:color w:val="222222"/>
          <w:sz w:val="28"/>
          <w:szCs w:val="28"/>
          <w:lang w:val="en-US"/>
        </w:rPr>
      </w:pPr>
      <w:r w:rsidRPr="00DF7081">
        <w:rPr>
          <w:rFonts w:ascii="Times New Roman" w:hAnsi="Times New Roman" w:cs="Times New Roman"/>
          <w:color w:val="222222"/>
          <w:sz w:val="28"/>
          <w:szCs w:val="28"/>
          <w:lang w:val="en-US"/>
        </w:rPr>
        <w:lastRenderedPageBreak/>
        <w:t>The likelihood of adverse events in areas of intensive farming and taking them into ac</w:t>
      </w:r>
      <w:r w:rsidR="005F23CE" w:rsidRPr="00DF7081">
        <w:rPr>
          <w:rFonts w:ascii="Times New Roman" w:hAnsi="Times New Roman" w:cs="Times New Roman"/>
          <w:color w:val="222222"/>
          <w:sz w:val="28"/>
          <w:szCs w:val="28"/>
          <w:lang w:val="en-US"/>
        </w:rPr>
        <w:t>count when programming the crop</w:t>
      </w:r>
    </w:p>
    <w:p w:rsidR="005F23CE" w:rsidRPr="00DF7081" w:rsidRDefault="005F23CE" w:rsidP="005F23CE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</w:pPr>
      <w:r w:rsidRPr="00DF7081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#</w:t>
      </w:r>
    </w:p>
    <w:p w:rsidR="000A684C" w:rsidRPr="00DF7081" w:rsidRDefault="000A684C" w:rsidP="000A684C">
      <w:pPr>
        <w:pStyle w:val="HTML"/>
        <w:shd w:val="clear" w:color="auto" w:fill="F8F9FA"/>
        <w:spacing w:line="436" w:lineRule="atLeast"/>
        <w:rPr>
          <w:rFonts w:ascii="Times New Roman" w:hAnsi="Times New Roman" w:cs="Times New Roman"/>
          <w:color w:val="222222"/>
          <w:sz w:val="28"/>
          <w:szCs w:val="28"/>
          <w:lang w:val="en-US"/>
        </w:rPr>
      </w:pPr>
      <w:r w:rsidRPr="00DF7081">
        <w:rPr>
          <w:rFonts w:ascii="Times New Roman" w:hAnsi="Times New Roman" w:cs="Times New Roman"/>
          <w:color w:val="222222"/>
          <w:sz w:val="28"/>
          <w:szCs w:val="28"/>
          <w:lang w:val="en-US"/>
        </w:rPr>
        <w:t>Using weather forecasts for programming crops and adjusting the program during its implementation</w:t>
      </w:r>
    </w:p>
    <w:p w:rsidR="005F23CE" w:rsidRPr="00DF7081" w:rsidRDefault="005F23CE" w:rsidP="005F23CE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</w:pPr>
      <w:r w:rsidRPr="00DF7081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#</w:t>
      </w:r>
    </w:p>
    <w:p w:rsidR="000A684C" w:rsidRPr="00DF7081" w:rsidRDefault="000A684C" w:rsidP="000A684C">
      <w:pPr>
        <w:pStyle w:val="HTML"/>
        <w:shd w:val="clear" w:color="auto" w:fill="F8F9FA"/>
        <w:spacing w:line="436" w:lineRule="atLeast"/>
        <w:rPr>
          <w:rFonts w:ascii="Times New Roman" w:hAnsi="Times New Roman" w:cs="Times New Roman"/>
          <w:color w:val="222222"/>
          <w:sz w:val="28"/>
          <w:szCs w:val="28"/>
          <w:lang w:val="en-US"/>
        </w:rPr>
      </w:pPr>
      <w:r w:rsidRPr="00DF7081">
        <w:rPr>
          <w:rFonts w:ascii="Times New Roman" w:hAnsi="Times New Roman" w:cs="Times New Roman"/>
          <w:color w:val="222222"/>
          <w:sz w:val="28"/>
          <w:szCs w:val="28"/>
          <w:lang w:val="en-US"/>
        </w:rPr>
        <w:t>Determination of the yield by the amount of precipitation during the growing season of available moisture reserves in meter soil thickness</w:t>
      </w:r>
    </w:p>
    <w:p w:rsidR="005F23CE" w:rsidRPr="00DF7081" w:rsidRDefault="005F23CE" w:rsidP="005F23CE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</w:pPr>
      <w:r w:rsidRPr="00DF7081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#</w:t>
      </w:r>
    </w:p>
    <w:p w:rsidR="000A684C" w:rsidRPr="00DF7081" w:rsidRDefault="000A684C" w:rsidP="000A684C">
      <w:pPr>
        <w:pStyle w:val="HTML"/>
        <w:shd w:val="clear" w:color="auto" w:fill="F8F9FA"/>
        <w:spacing w:line="436" w:lineRule="atLeast"/>
        <w:rPr>
          <w:rFonts w:ascii="Times New Roman" w:hAnsi="Times New Roman" w:cs="Times New Roman"/>
          <w:color w:val="222222"/>
          <w:sz w:val="28"/>
          <w:szCs w:val="28"/>
          <w:lang w:val="en-US"/>
        </w:rPr>
      </w:pPr>
      <w:r w:rsidRPr="00DF7081">
        <w:rPr>
          <w:rFonts w:ascii="Times New Roman" w:hAnsi="Times New Roman" w:cs="Times New Roman"/>
          <w:color w:val="222222"/>
          <w:sz w:val="28"/>
          <w:szCs w:val="28"/>
          <w:lang w:val="en-US"/>
        </w:rPr>
        <w:t>Optimizat</w:t>
      </w:r>
      <w:r w:rsidR="005F23CE" w:rsidRPr="00DF7081">
        <w:rPr>
          <w:rFonts w:ascii="Times New Roman" w:hAnsi="Times New Roman" w:cs="Times New Roman"/>
          <w:color w:val="222222"/>
          <w:sz w:val="28"/>
          <w:szCs w:val="28"/>
          <w:lang w:val="en-US"/>
        </w:rPr>
        <w:t>ion of photosynthesis processes</w:t>
      </w:r>
    </w:p>
    <w:p w:rsidR="005F23CE" w:rsidRPr="00DF7081" w:rsidRDefault="005F23CE" w:rsidP="005F23CE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</w:pPr>
      <w:r w:rsidRPr="00DF7081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#</w:t>
      </w:r>
    </w:p>
    <w:p w:rsidR="000A684C" w:rsidRPr="00DF7081" w:rsidRDefault="000A684C" w:rsidP="000A684C">
      <w:pPr>
        <w:pStyle w:val="HTML"/>
        <w:shd w:val="clear" w:color="auto" w:fill="F8F9FA"/>
        <w:spacing w:line="436" w:lineRule="atLeast"/>
        <w:rPr>
          <w:rFonts w:ascii="Times New Roman" w:hAnsi="Times New Roman" w:cs="Times New Roman"/>
          <w:color w:val="222222"/>
          <w:sz w:val="28"/>
          <w:szCs w:val="28"/>
          <w:lang w:val="en-US"/>
        </w:rPr>
      </w:pPr>
      <w:r w:rsidRPr="00DF7081">
        <w:rPr>
          <w:rFonts w:ascii="Times New Roman" w:hAnsi="Times New Roman" w:cs="Times New Roman"/>
          <w:color w:val="222222"/>
          <w:sz w:val="28"/>
          <w:szCs w:val="28"/>
          <w:lang w:val="en-US"/>
        </w:rPr>
        <w:t>The structur</w:t>
      </w:r>
      <w:r w:rsidR="005F23CE" w:rsidRPr="00DF7081">
        <w:rPr>
          <w:rFonts w:ascii="Times New Roman" w:hAnsi="Times New Roman" w:cs="Times New Roman"/>
          <w:color w:val="222222"/>
          <w:sz w:val="28"/>
          <w:szCs w:val="28"/>
          <w:lang w:val="en-US"/>
        </w:rPr>
        <w:t>e of crops of the planned yield</w:t>
      </w:r>
    </w:p>
    <w:p w:rsidR="005F23CE" w:rsidRPr="00DF7081" w:rsidRDefault="005F23CE" w:rsidP="005F23CE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</w:pPr>
      <w:r w:rsidRPr="00DF7081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#</w:t>
      </w:r>
    </w:p>
    <w:p w:rsidR="000A684C" w:rsidRPr="00DF7081" w:rsidRDefault="000A684C" w:rsidP="000A684C">
      <w:pPr>
        <w:pStyle w:val="HTML"/>
        <w:shd w:val="clear" w:color="auto" w:fill="F8F9FA"/>
        <w:spacing w:line="436" w:lineRule="atLeast"/>
        <w:rPr>
          <w:rFonts w:ascii="Times New Roman" w:hAnsi="Times New Roman" w:cs="Times New Roman"/>
          <w:color w:val="222222"/>
          <w:sz w:val="28"/>
          <w:szCs w:val="28"/>
          <w:lang w:val="en-US"/>
        </w:rPr>
      </w:pPr>
      <w:r w:rsidRPr="00DF7081">
        <w:rPr>
          <w:rFonts w:ascii="Times New Roman" w:hAnsi="Times New Roman" w:cs="Times New Roman"/>
          <w:color w:val="222222"/>
          <w:sz w:val="28"/>
          <w:szCs w:val="28"/>
          <w:lang w:val="en-US"/>
        </w:rPr>
        <w:t>20. Biological and morphological features of the culture and characteristics of the zoned variety</w:t>
      </w:r>
    </w:p>
    <w:p w:rsidR="005F23CE" w:rsidRPr="00DF7081" w:rsidRDefault="005F23CE" w:rsidP="005F23CE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</w:pPr>
      <w:r w:rsidRPr="00DF7081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#</w:t>
      </w:r>
    </w:p>
    <w:p w:rsidR="000A684C" w:rsidRPr="00DF7081" w:rsidRDefault="000A684C" w:rsidP="005F23CE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Times New Roman" w:hAnsi="Times New Roman" w:cs="Times New Roman"/>
          <w:color w:val="222222"/>
          <w:sz w:val="28"/>
          <w:szCs w:val="28"/>
          <w:lang w:val="en-US"/>
        </w:rPr>
      </w:pPr>
      <w:proofErr w:type="spellStart"/>
      <w:r w:rsidRPr="00DF7081">
        <w:rPr>
          <w:rFonts w:ascii="Times New Roman" w:hAnsi="Times New Roman" w:cs="Times New Roman"/>
          <w:color w:val="222222"/>
          <w:sz w:val="28"/>
          <w:szCs w:val="28"/>
          <w:lang w:val="en-US"/>
        </w:rPr>
        <w:t>Agrotechnical</w:t>
      </w:r>
      <w:proofErr w:type="spellEnd"/>
      <w:r w:rsidRPr="00DF7081">
        <w:rPr>
          <w:rFonts w:ascii="Times New Roman" w:hAnsi="Times New Roman" w:cs="Times New Roman"/>
          <w:color w:val="222222"/>
          <w:sz w:val="28"/>
          <w:szCs w:val="28"/>
          <w:lang w:val="en-US"/>
        </w:rPr>
        <w:t xml:space="preserve"> conditions </w:t>
      </w:r>
      <w:r w:rsidR="005F23CE" w:rsidRPr="00DF7081">
        <w:rPr>
          <w:rFonts w:ascii="Times New Roman" w:hAnsi="Times New Roman" w:cs="Times New Roman"/>
          <w:color w:val="222222"/>
          <w:sz w:val="28"/>
          <w:szCs w:val="28"/>
          <w:lang w:val="en-US"/>
        </w:rPr>
        <w:t xml:space="preserve">for obtaining the planned yield </w:t>
      </w:r>
    </w:p>
    <w:p w:rsidR="005F23CE" w:rsidRPr="00DF7081" w:rsidRDefault="005F23CE" w:rsidP="005F23CE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</w:pPr>
      <w:r w:rsidRPr="00DF7081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#</w:t>
      </w:r>
    </w:p>
    <w:p w:rsidR="000A684C" w:rsidRPr="00DF7081" w:rsidRDefault="000A684C" w:rsidP="005F23CE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Times New Roman" w:hAnsi="Times New Roman" w:cs="Times New Roman"/>
          <w:color w:val="222222"/>
          <w:sz w:val="28"/>
          <w:szCs w:val="28"/>
          <w:lang w:val="en-US"/>
        </w:rPr>
      </w:pPr>
      <w:r w:rsidRPr="00DF7081">
        <w:rPr>
          <w:rFonts w:ascii="Times New Roman" w:hAnsi="Times New Roman" w:cs="Times New Roman"/>
          <w:color w:val="222222"/>
          <w:sz w:val="28"/>
          <w:szCs w:val="28"/>
          <w:lang w:val="en-US"/>
        </w:rPr>
        <w:t>Technological f</w:t>
      </w:r>
      <w:r w:rsidR="005F23CE" w:rsidRPr="00DF7081">
        <w:rPr>
          <w:rFonts w:ascii="Times New Roman" w:hAnsi="Times New Roman" w:cs="Times New Roman"/>
          <w:color w:val="222222"/>
          <w:sz w:val="28"/>
          <w:szCs w:val="28"/>
          <w:lang w:val="en-US"/>
        </w:rPr>
        <w:t>oundations of programming crops</w:t>
      </w:r>
    </w:p>
    <w:p w:rsidR="005F23CE" w:rsidRPr="00DF7081" w:rsidRDefault="005F23CE" w:rsidP="005F23CE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</w:pPr>
      <w:r w:rsidRPr="00DF7081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#</w:t>
      </w:r>
    </w:p>
    <w:p w:rsidR="000A684C" w:rsidRPr="00DF7081" w:rsidRDefault="000A684C" w:rsidP="005F23CE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Times New Roman" w:hAnsi="Times New Roman" w:cs="Times New Roman"/>
          <w:color w:val="222222"/>
          <w:sz w:val="28"/>
          <w:szCs w:val="28"/>
          <w:lang w:val="en-US"/>
        </w:rPr>
      </w:pPr>
      <w:r w:rsidRPr="00DF7081">
        <w:rPr>
          <w:rFonts w:ascii="Times New Roman" w:hAnsi="Times New Roman" w:cs="Times New Roman"/>
          <w:color w:val="222222"/>
          <w:sz w:val="28"/>
          <w:szCs w:val="28"/>
          <w:lang w:val="en-US"/>
        </w:rPr>
        <w:t>Organizational and technical measures contributing to the prog</w:t>
      </w:r>
      <w:r w:rsidR="005F23CE" w:rsidRPr="00DF7081">
        <w:rPr>
          <w:rFonts w:ascii="Times New Roman" w:hAnsi="Times New Roman" w:cs="Times New Roman"/>
          <w:color w:val="222222"/>
          <w:sz w:val="28"/>
          <w:szCs w:val="28"/>
          <w:lang w:val="en-US"/>
        </w:rPr>
        <w:t>rammed yield</w:t>
      </w:r>
    </w:p>
    <w:p w:rsidR="005F23CE" w:rsidRPr="00DF7081" w:rsidRDefault="005F23CE" w:rsidP="005F23CE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</w:pPr>
      <w:r w:rsidRPr="00DF7081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#</w:t>
      </w:r>
    </w:p>
    <w:p w:rsidR="000A684C" w:rsidRPr="00DF7081" w:rsidRDefault="000A684C" w:rsidP="000A684C">
      <w:pPr>
        <w:pStyle w:val="HTML"/>
        <w:shd w:val="clear" w:color="auto" w:fill="F8F9FA"/>
        <w:spacing w:line="436" w:lineRule="atLeast"/>
        <w:rPr>
          <w:rFonts w:ascii="Times New Roman" w:hAnsi="Times New Roman" w:cs="Times New Roman"/>
          <w:color w:val="222222"/>
          <w:sz w:val="28"/>
          <w:szCs w:val="28"/>
          <w:lang w:val="en-US"/>
        </w:rPr>
      </w:pPr>
      <w:r w:rsidRPr="00DF7081">
        <w:rPr>
          <w:rFonts w:ascii="Times New Roman" w:hAnsi="Times New Roman" w:cs="Times New Roman"/>
          <w:color w:val="222222"/>
          <w:sz w:val="28"/>
          <w:szCs w:val="28"/>
          <w:lang w:val="en-US"/>
        </w:rPr>
        <w:t>Forecasting and programming the sorghum harvest in the forest-steppe of the Volga region</w:t>
      </w:r>
    </w:p>
    <w:p w:rsidR="005F23CE" w:rsidRPr="00DF7081" w:rsidRDefault="005F23CE" w:rsidP="005F23CE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</w:pPr>
      <w:r w:rsidRPr="00DF7081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#</w:t>
      </w:r>
    </w:p>
    <w:p w:rsidR="000A684C" w:rsidRPr="00DF7081" w:rsidRDefault="000A684C" w:rsidP="000A684C">
      <w:pPr>
        <w:pStyle w:val="HTML"/>
        <w:shd w:val="clear" w:color="auto" w:fill="F8F9FA"/>
        <w:spacing w:line="436" w:lineRule="atLeast"/>
        <w:rPr>
          <w:rFonts w:ascii="Times New Roman" w:hAnsi="Times New Roman" w:cs="Times New Roman"/>
          <w:color w:val="222222"/>
          <w:sz w:val="28"/>
          <w:szCs w:val="28"/>
          <w:lang w:val="en-US"/>
        </w:rPr>
      </w:pPr>
      <w:r w:rsidRPr="00DF7081">
        <w:rPr>
          <w:rFonts w:ascii="Times New Roman" w:hAnsi="Times New Roman" w:cs="Times New Roman"/>
          <w:color w:val="222222"/>
          <w:sz w:val="28"/>
          <w:szCs w:val="28"/>
          <w:lang w:val="en-US"/>
        </w:rPr>
        <w:t>Crop programming based on mathematical and statisti</w:t>
      </w:r>
      <w:r w:rsidR="005F23CE" w:rsidRPr="00DF7081">
        <w:rPr>
          <w:rFonts w:ascii="Times New Roman" w:hAnsi="Times New Roman" w:cs="Times New Roman"/>
          <w:color w:val="222222"/>
          <w:sz w:val="28"/>
          <w:szCs w:val="28"/>
          <w:lang w:val="en-US"/>
        </w:rPr>
        <w:t>cal methods of crop programming</w:t>
      </w:r>
    </w:p>
    <w:p w:rsidR="005F23CE" w:rsidRPr="00DF7081" w:rsidRDefault="005F23CE" w:rsidP="005F23CE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</w:pPr>
      <w:r w:rsidRPr="00DF7081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#</w:t>
      </w:r>
    </w:p>
    <w:p w:rsidR="000A684C" w:rsidRPr="00DF7081" w:rsidRDefault="005F23CE" w:rsidP="000A684C">
      <w:pPr>
        <w:pStyle w:val="HTML"/>
        <w:shd w:val="clear" w:color="auto" w:fill="F8F9FA"/>
        <w:spacing w:line="436" w:lineRule="atLeast"/>
        <w:rPr>
          <w:rFonts w:ascii="Times New Roman" w:hAnsi="Times New Roman" w:cs="Times New Roman"/>
          <w:color w:val="222222"/>
          <w:sz w:val="28"/>
          <w:szCs w:val="28"/>
          <w:lang w:val="en-US"/>
        </w:rPr>
      </w:pPr>
      <w:r w:rsidRPr="00DF7081">
        <w:rPr>
          <w:rFonts w:ascii="Times New Roman" w:hAnsi="Times New Roman" w:cs="Times New Roman"/>
          <w:color w:val="222222"/>
          <w:sz w:val="28"/>
          <w:szCs w:val="28"/>
          <w:lang w:val="en-US"/>
        </w:rPr>
        <w:t>Method of elementary balance</w:t>
      </w:r>
    </w:p>
    <w:p w:rsidR="005F23CE" w:rsidRPr="00DF7081" w:rsidRDefault="005F23CE" w:rsidP="005F23CE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</w:pPr>
      <w:r w:rsidRPr="00DF7081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#</w:t>
      </w:r>
    </w:p>
    <w:p w:rsidR="000A684C" w:rsidRPr="00DF7081" w:rsidRDefault="000A684C" w:rsidP="000A684C">
      <w:pPr>
        <w:pStyle w:val="HTML"/>
        <w:shd w:val="clear" w:color="auto" w:fill="F8F9FA"/>
        <w:spacing w:line="436" w:lineRule="atLeast"/>
        <w:rPr>
          <w:rFonts w:ascii="Times New Roman" w:hAnsi="Times New Roman" w:cs="Times New Roman"/>
          <w:color w:val="222222"/>
          <w:sz w:val="28"/>
          <w:szCs w:val="28"/>
          <w:lang w:val="en-US"/>
        </w:rPr>
      </w:pPr>
      <w:r w:rsidRPr="00DF7081">
        <w:rPr>
          <w:rFonts w:ascii="Times New Roman" w:hAnsi="Times New Roman" w:cs="Times New Roman"/>
          <w:color w:val="222222"/>
          <w:sz w:val="28"/>
          <w:szCs w:val="28"/>
          <w:lang w:val="en-US"/>
        </w:rPr>
        <w:t>Major levels of productivity, aggregation of elements and building a programming hierarchy</w:t>
      </w:r>
    </w:p>
    <w:p w:rsidR="00FA5FAE" w:rsidRDefault="00FA5FAE" w:rsidP="005F23CE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</w:p>
    <w:p w:rsidR="005F23CE" w:rsidRPr="00DF7081" w:rsidRDefault="005F23CE" w:rsidP="005F23CE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</w:pPr>
      <w:r w:rsidRPr="00DF7081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#</w:t>
      </w:r>
    </w:p>
    <w:p w:rsidR="000A684C" w:rsidRPr="00DF7081" w:rsidRDefault="000A684C" w:rsidP="000A684C">
      <w:pPr>
        <w:pStyle w:val="HTML"/>
        <w:shd w:val="clear" w:color="auto" w:fill="F8F9FA"/>
        <w:spacing w:line="436" w:lineRule="atLeast"/>
        <w:rPr>
          <w:rFonts w:ascii="Times New Roman" w:hAnsi="Times New Roman" w:cs="Times New Roman"/>
          <w:color w:val="222222"/>
          <w:sz w:val="28"/>
          <w:szCs w:val="28"/>
          <w:lang w:val="en-US"/>
        </w:rPr>
      </w:pPr>
      <w:r w:rsidRPr="00DF7081">
        <w:rPr>
          <w:rFonts w:ascii="Times New Roman" w:hAnsi="Times New Roman" w:cs="Times New Roman"/>
          <w:color w:val="222222"/>
          <w:sz w:val="28"/>
          <w:szCs w:val="28"/>
          <w:lang w:val="en-US"/>
        </w:rPr>
        <w:t>Methods of applying fertilizers</w:t>
      </w:r>
    </w:p>
    <w:p w:rsidR="005F23CE" w:rsidRPr="00DF7081" w:rsidRDefault="005F23CE" w:rsidP="005F23CE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</w:pPr>
      <w:r w:rsidRPr="00DF7081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#</w:t>
      </w:r>
    </w:p>
    <w:p w:rsidR="000A684C" w:rsidRPr="00DF7081" w:rsidRDefault="000A684C" w:rsidP="005F23CE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Times New Roman" w:hAnsi="Times New Roman" w:cs="Times New Roman"/>
          <w:color w:val="222222"/>
          <w:sz w:val="28"/>
          <w:szCs w:val="28"/>
          <w:lang w:val="en-US"/>
        </w:rPr>
      </w:pPr>
      <w:proofErr w:type="spellStart"/>
      <w:r w:rsidRPr="00DF7081">
        <w:rPr>
          <w:rFonts w:ascii="Times New Roman" w:hAnsi="Times New Roman" w:cs="Times New Roman"/>
          <w:color w:val="222222"/>
          <w:sz w:val="28"/>
          <w:szCs w:val="28"/>
          <w:lang w:val="en-US"/>
        </w:rPr>
        <w:t>Agrotechnical</w:t>
      </w:r>
      <w:proofErr w:type="spellEnd"/>
      <w:r w:rsidRPr="00DF7081">
        <w:rPr>
          <w:rFonts w:ascii="Times New Roman" w:hAnsi="Times New Roman" w:cs="Times New Roman"/>
          <w:color w:val="222222"/>
          <w:sz w:val="28"/>
          <w:szCs w:val="28"/>
          <w:lang w:val="en-US"/>
        </w:rPr>
        <w:t xml:space="preserve"> foundations and practical techniques for programming crops</w:t>
      </w:r>
    </w:p>
    <w:p w:rsidR="005F23CE" w:rsidRPr="00DF7081" w:rsidRDefault="005F23CE" w:rsidP="005F23CE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</w:pPr>
      <w:r w:rsidRPr="00DF7081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#</w:t>
      </w:r>
    </w:p>
    <w:p w:rsidR="005F23CE" w:rsidRPr="00DF7081" w:rsidRDefault="000A684C" w:rsidP="00766E2C">
      <w:pPr>
        <w:pStyle w:val="HTML"/>
        <w:shd w:val="clear" w:color="auto" w:fill="F8F9FA"/>
        <w:spacing w:line="436" w:lineRule="atLeast"/>
        <w:rPr>
          <w:rFonts w:ascii="Times New Roman" w:hAnsi="Times New Roman" w:cs="Times New Roman"/>
          <w:color w:val="222222"/>
          <w:sz w:val="28"/>
          <w:szCs w:val="28"/>
          <w:lang w:val="en-US"/>
        </w:rPr>
      </w:pPr>
      <w:r w:rsidRPr="00DF7081">
        <w:rPr>
          <w:rFonts w:ascii="Times New Roman" w:hAnsi="Times New Roman" w:cs="Times New Roman"/>
          <w:color w:val="222222"/>
          <w:sz w:val="28"/>
          <w:szCs w:val="28"/>
          <w:lang w:val="en-US"/>
        </w:rPr>
        <w:t>Conditions affecting the formation of the density of the stem</w:t>
      </w:r>
    </w:p>
    <w:p w:rsidR="00ED790B" w:rsidRPr="00DF7081" w:rsidRDefault="00ED790B" w:rsidP="00ED790B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DF7081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#</w:t>
      </w:r>
    </w:p>
    <w:p w:rsidR="000D4094" w:rsidRPr="00DF7081" w:rsidRDefault="000D4094" w:rsidP="00ED790B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</w:pPr>
      <w:r w:rsidRPr="00DF7081">
        <w:rPr>
          <w:rFonts w:ascii="Times New Roman" w:hAnsi="Times New Roman" w:cs="Times New Roman"/>
          <w:color w:val="FF0000"/>
          <w:sz w:val="28"/>
          <w:szCs w:val="28"/>
          <w:shd w:val="clear" w:color="auto" w:fill="F8F9FA"/>
          <w:lang w:val="en-US"/>
        </w:rPr>
        <w:t xml:space="preserve">What </w:t>
      </w:r>
      <w:proofErr w:type="gramStart"/>
      <w:r w:rsidRPr="00DF7081">
        <w:rPr>
          <w:rFonts w:ascii="Times New Roman" w:hAnsi="Times New Roman" w:cs="Times New Roman"/>
          <w:color w:val="FF0000"/>
          <w:sz w:val="28"/>
          <w:szCs w:val="28"/>
          <w:shd w:val="clear" w:color="auto" w:fill="F8F9FA"/>
          <w:lang w:val="en-US"/>
        </w:rPr>
        <w:t>is</w:t>
      </w:r>
      <w:proofErr w:type="gramEnd"/>
      <w:r w:rsidRPr="00DF7081">
        <w:rPr>
          <w:rFonts w:ascii="Times New Roman" w:hAnsi="Times New Roman" w:cs="Times New Roman"/>
          <w:color w:val="FF0000"/>
          <w:sz w:val="28"/>
          <w:szCs w:val="28"/>
          <w:shd w:val="clear" w:color="auto" w:fill="F8F9FA"/>
          <w:lang w:val="en-US"/>
        </w:rPr>
        <w:t xml:space="preserve"> the "sowing suitability of seeds" and the method of its determination? </w:t>
      </w:r>
    </w:p>
    <w:p w:rsidR="00766E2C" w:rsidRPr="00DF7081" w:rsidRDefault="00766E2C" w:rsidP="00766E2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</w:pPr>
      <w:r w:rsidRPr="00DF7081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#</w:t>
      </w:r>
    </w:p>
    <w:p w:rsidR="000D4094" w:rsidRPr="00DF7081" w:rsidRDefault="000D4094" w:rsidP="000D4094">
      <w:pPr>
        <w:spacing w:after="0" w:line="240" w:lineRule="auto"/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  <w:lang w:val="en-US"/>
        </w:rPr>
      </w:pPr>
      <w:proofErr w:type="gramStart"/>
      <w:r w:rsidRPr="00DF7081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  <w:lang w:val="en-US"/>
        </w:rPr>
        <w:t>Field germination of seeds and the value and method of its determination?</w:t>
      </w:r>
      <w:proofErr w:type="gramEnd"/>
      <w:r w:rsidRPr="00DF7081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  <w:lang w:val="en-US"/>
        </w:rPr>
        <w:t xml:space="preserve"> </w:t>
      </w:r>
    </w:p>
    <w:p w:rsidR="00766E2C" w:rsidRPr="00DF7081" w:rsidRDefault="00766E2C" w:rsidP="00766E2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</w:pPr>
      <w:r w:rsidRPr="00DF7081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#</w:t>
      </w:r>
    </w:p>
    <w:p w:rsidR="000D4094" w:rsidRPr="00DF7081" w:rsidRDefault="000D4094" w:rsidP="000D4094">
      <w:pPr>
        <w:spacing w:after="0" w:line="240" w:lineRule="auto"/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  <w:lang w:val="en-US"/>
        </w:rPr>
      </w:pPr>
      <w:r w:rsidRPr="00DF7081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  <w:lang w:val="en-US"/>
        </w:rPr>
        <w:t xml:space="preserve">What is the "safety" and "survival" of plants, the method of its determination and the main agricultural techniques that contribute to the increase of these indicators? </w:t>
      </w:r>
    </w:p>
    <w:p w:rsidR="00766E2C" w:rsidRPr="00DF7081" w:rsidRDefault="00766E2C" w:rsidP="00766E2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</w:pPr>
      <w:r w:rsidRPr="00DF7081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#</w:t>
      </w:r>
    </w:p>
    <w:p w:rsidR="000D4094" w:rsidRPr="00DF7081" w:rsidRDefault="000D4094" w:rsidP="00766E2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  <w:lang w:val="en-US"/>
        </w:rPr>
      </w:pPr>
      <w:r w:rsidRPr="00DF7081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  <w:lang w:val="en-US"/>
        </w:rPr>
        <w:t xml:space="preserve">The role of solar energies in the creation of energy carriers </w:t>
      </w:r>
    </w:p>
    <w:p w:rsidR="00766E2C" w:rsidRPr="00DF7081" w:rsidRDefault="00766E2C" w:rsidP="00766E2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</w:pPr>
      <w:r w:rsidRPr="00DF7081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#</w:t>
      </w:r>
    </w:p>
    <w:p w:rsidR="000D4094" w:rsidRPr="00DF7081" w:rsidRDefault="000D4094" w:rsidP="000D4094">
      <w:pPr>
        <w:spacing w:after="0" w:line="240" w:lineRule="auto"/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  <w:lang w:val="en-US"/>
        </w:rPr>
      </w:pPr>
      <w:r w:rsidRPr="00DF7081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  <w:lang w:val="en-US"/>
        </w:rPr>
        <w:t xml:space="preserve">In what forms does solar energy come to the Earth and in what units is it measured? </w:t>
      </w:r>
    </w:p>
    <w:p w:rsidR="00766E2C" w:rsidRPr="00DF7081" w:rsidRDefault="00766E2C" w:rsidP="00766E2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</w:pPr>
      <w:r w:rsidRPr="00DF7081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#</w:t>
      </w:r>
    </w:p>
    <w:p w:rsidR="000D4094" w:rsidRPr="00DF7081" w:rsidRDefault="000D4094" w:rsidP="000D4094">
      <w:pPr>
        <w:spacing w:after="0" w:line="240" w:lineRule="auto"/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  <w:lang w:val="en-US"/>
        </w:rPr>
      </w:pPr>
      <w:r w:rsidRPr="00DF7081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  <w:lang w:val="en-US"/>
        </w:rPr>
        <w:t xml:space="preserve">What is PAR? Methodology for calculating PAR for the growing season of various crops </w:t>
      </w:r>
    </w:p>
    <w:p w:rsidR="00766E2C" w:rsidRPr="00DF7081" w:rsidRDefault="00766E2C" w:rsidP="00766E2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</w:pPr>
      <w:r w:rsidRPr="00DF7081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#</w:t>
      </w:r>
    </w:p>
    <w:p w:rsidR="000D4094" w:rsidRPr="00DF7081" w:rsidRDefault="000D4094" w:rsidP="000D4094">
      <w:pPr>
        <w:spacing w:after="0" w:line="240" w:lineRule="auto"/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  <w:lang w:val="en-US"/>
        </w:rPr>
      </w:pPr>
      <w:r w:rsidRPr="00DF7081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  <w:lang w:val="en-US"/>
        </w:rPr>
        <w:t>What is the essence of the methodology for determining the potential yield for a given arrival of PAR and what is the caloric content and what are its average values ​​for different forage crops?</w:t>
      </w:r>
    </w:p>
    <w:p w:rsidR="00766E2C" w:rsidRPr="00DF7081" w:rsidRDefault="00766E2C" w:rsidP="00766E2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</w:pPr>
      <w:r w:rsidRPr="00DF7081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#</w:t>
      </w:r>
    </w:p>
    <w:p w:rsidR="000D4094" w:rsidRPr="00DF7081" w:rsidRDefault="000D4094" w:rsidP="000D4094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</w:pPr>
      <w:proofErr w:type="gramStart"/>
      <w:r w:rsidRPr="00DF7081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Moisture provision of field crops and determination of the really possible level of yield?</w:t>
      </w:r>
      <w:proofErr w:type="gramEnd"/>
    </w:p>
    <w:p w:rsidR="00766E2C" w:rsidRPr="00DF7081" w:rsidRDefault="00766E2C" w:rsidP="00766E2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</w:pPr>
      <w:r w:rsidRPr="00DF7081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#</w:t>
      </w:r>
    </w:p>
    <w:p w:rsidR="000D4094" w:rsidRPr="00DF7081" w:rsidRDefault="000D4094" w:rsidP="000D4094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</w:pPr>
      <w:proofErr w:type="gramStart"/>
      <w:r w:rsidRPr="00DF7081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The concept of the coefficient of water consumption of field crops.</w:t>
      </w:r>
      <w:proofErr w:type="gramEnd"/>
      <w:r w:rsidRPr="00DF7081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Dependence of the indicator on the level of agricultural technology, conditions of moisture</w:t>
      </w:r>
      <w:r w:rsidR="00766E2C" w:rsidRPr="00DF7081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supply of the crop and variety</w:t>
      </w:r>
    </w:p>
    <w:p w:rsidR="00766E2C" w:rsidRPr="00DF7081" w:rsidRDefault="00766E2C" w:rsidP="00766E2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</w:pPr>
      <w:r w:rsidRPr="00DF7081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#</w:t>
      </w:r>
    </w:p>
    <w:p w:rsidR="000D4094" w:rsidRPr="00DF7081" w:rsidRDefault="000D4094" w:rsidP="000D4094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</w:pPr>
      <w:r w:rsidRPr="00DF7081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Programming the yield taking into account the thermal regime of field crops of a given climatic zone</w:t>
      </w:r>
    </w:p>
    <w:p w:rsidR="00766E2C" w:rsidRPr="00DF7081" w:rsidRDefault="00766E2C" w:rsidP="00766E2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</w:pPr>
      <w:r w:rsidRPr="00DF7081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#</w:t>
      </w:r>
    </w:p>
    <w:p w:rsidR="000D4094" w:rsidRPr="00DF7081" w:rsidRDefault="000D4094" w:rsidP="000D4094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</w:pPr>
      <w:r w:rsidRPr="00DF7081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What is included in the concept of "bioclimatic indicators" and bioclimatic potential of agricultural crops, varieties?</w:t>
      </w:r>
    </w:p>
    <w:p w:rsidR="00766E2C" w:rsidRPr="00DF7081" w:rsidRDefault="00766E2C" w:rsidP="00766E2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</w:pPr>
      <w:r w:rsidRPr="00DF7081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#</w:t>
      </w:r>
    </w:p>
    <w:p w:rsidR="000D4094" w:rsidRPr="00DF7081" w:rsidRDefault="000D4094" w:rsidP="000D4094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</w:pPr>
      <w:r w:rsidRPr="00DF7081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Agrochemical foundations of crop programming and determination of it by the balance method</w:t>
      </w:r>
    </w:p>
    <w:p w:rsidR="00766E2C" w:rsidRPr="00DF7081" w:rsidRDefault="00766E2C" w:rsidP="00766E2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</w:pPr>
      <w:r w:rsidRPr="00DF7081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#</w:t>
      </w:r>
    </w:p>
    <w:p w:rsidR="000D4094" w:rsidRPr="00DF7081" w:rsidRDefault="000D4094" w:rsidP="000D4094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</w:pPr>
      <w:r w:rsidRPr="00DF7081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Productivity and rational use of irrigated land</w:t>
      </w:r>
    </w:p>
    <w:p w:rsidR="00766E2C" w:rsidRPr="00DF7081" w:rsidRDefault="00766E2C" w:rsidP="00766E2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</w:pPr>
      <w:r w:rsidRPr="00DF7081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#</w:t>
      </w:r>
    </w:p>
    <w:p w:rsidR="000D4094" w:rsidRPr="00DF7081" w:rsidRDefault="000D4094" w:rsidP="000D4094">
      <w:pPr>
        <w:pStyle w:val="HTML"/>
        <w:shd w:val="clear" w:color="auto" w:fill="F8F9FA"/>
        <w:rPr>
          <w:rFonts w:ascii="Times New Roman" w:hAnsi="Times New Roman" w:cs="Times New Roman"/>
          <w:color w:val="222222"/>
          <w:sz w:val="28"/>
          <w:szCs w:val="28"/>
          <w:lang w:val="en-US"/>
        </w:rPr>
      </w:pPr>
      <w:proofErr w:type="gramStart"/>
      <w:r w:rsidRPr="00DF7081">
        <w:rPr>
          <w:rFonts w:ascii="Times New Roman" w:hAnsi="Times New Roman" w:cs="Times New Roman"/>
          <w:color w:val="222222"/>
          <w:sz w:val="28"/>
          <w:szCs w:val="28"/>
          <w:lang w:val="en-US"/>
        </w:rPr>
        <w:t>Advantages of drip irrigation and what is the irrigation and irrigation rate?</w:t>
      </w:r>
      <w:proofErr w:type="gramEnd"/>
    </w:p>
    <w:p w:rsidR="00766E2C" w:rsidRPr="00DF7081" w:rsidRDefault="00766E2C" w:rsidP="00766E2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</w:pPr>
      <w:r w:rsidRPr="00DF7081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#</w:t>
      </w:r>
    </w:p>
    <w:p w:rsidR="000D4094" w:rsidRPr="00DF7081" w:rsidRDefault="000D4094" w:rsidP="000D4094">
      <w:pPr>
        <w:pStyle w:val="HTML"/>
        <w:shd w:val="clear" w:color="auto" w:fill="F8F9FA"/>
        <w:rPr>
          <w:rFonts w:ascii="Times New Roman" w:hAnsi="Times New Roman" w:cs="Times New Roman"/>
          <w:color w:val="222222"/>
          <w:sz w:val="28"/>
          <w:szCs w:val="28"/>
          <w:lang w:val="en-US"/>
        </w:rPr>
      </w:pPr>
      <w:r w:rsidRPr="00DF7081">
        <w:rPr>
          <w:rFonts w:ascii="Times New Roman" w:hAnsi="Times New Roman" w:cs="Times New Roman"/>
          <w:color w:val="222222"/>
          <w:sz w:val="28"/>
          <w:szCs w:val="28"/>
          <w:lang w:val="en-US"/>
        </w:rPr>
        <w:t xml:space="preserve">Compilation of modern operational technologies for the cultivation of leading agricultural crops of the Middle Volga region in various agricultural </w:t>
      </w:r>
      <w:r w:rsidR="00766E2C" w:rsidRPr="00DF7081">
        <w:rPr>
          <w:rFonts w:ascii="Times New Roman" w:hAnsi="Times New Roman" w:cs="Times New Roman"/>
          <w:color w:val="222222"/>
          <w:sz w:val="28"/>
          <w:szCs w:val="28"/>
          <w:lang w:val="en-US"/>
        </w:rPr>
        <w:t>landscapes</w:t>
      </w:r>
    </w:p>
    <w:p w:rsidR="00766E2C" w:rsidRPr="00DF7081" w:rsidRDefault="00766E2C" w:rsidP="00766E2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</w:pPr>
      <w:r w:rsidRPr="00DF7081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#</w:t>
      </w:r>
    </w:p>
    <w:p w:rsidR="000D4094" w:rsidRPr="00DF7081" w:rsidRDefault="000D4094" w:rsidP="000D4094">
      <w:pPr>
        <w:pStyle w:val="HTML"/>
        <w:shd w:val="clear" w:color="auto" w:fill="F8F9FA"/>
        <w:rPr>
          <w:rFonts w:ascii="Times New Roman" w:hAnsi="Times New Roman" w:cs="Times New Roman"/>
          <w:color w:val="222222"/>
          <w:sz w:val="28"/>
          <w:szCs w:val="28"/>
          <w:lang w:val="en-US"/>
        </w:rPr>
      </w:pPr>
      <w:r w:rsidRPr="00DF7081">
        <w:rPr>
          <w:rFonts w:ascii="Times New Roman" w:hAnsi="Times New Roman" w:cs="Times New Roman"/>
          <w:color w:val="222222"/>
          <w:sz w:val="28"/>
          <w:szCs w:val="28"/>
          <w:lang w:val="en-US"/>
        </w:rPr>
        <w:t>Development of the optimal programmed harvest technology, some of its features</w:t>
      </w:r>
    </w:p>
    <w:p w:rsidR="00766E2C" w:rsidRPr="00DF7081" w:rsidRDefault="00766E2C" w:rsidP="00766E2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</w:pPr>
      <w:r w:rsidRPr="00DF7081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#</w:t>
      </w:r>
    </w:p>
    <w:p w:rsidR="000D4094" w:rsidRPr="00DF7081" w:rsidRDefault="000D4094" w:rsidP="000D4094">
      <w:pPr>
        <w:pStyle w:val="HTML"/>
        <w:shd w:val="clear" w:color="auto" w:fill="F8F9FA"/>
        <w:rPr>
          <w:rFonts w:ascii="Times New Roman" w:hAnsi="Times New Roman" w:cs="Times New Roman"/>
          <w:color w:val="222222"/>
          <w:sz w:val="28"/>
          <w:szCs w:val="28"/>
          <w:lang w:val="en-US"/>
        </w:rPr>
      </w:pPr>
      <w:r w:rsidRPr="00DF7081">
        <w:rPr>
          <w:rFonts w:ascii="Times New Roman" w:hAnsi="Times New Roman" w:cs="Times New Roman"/>
          <w:color w:val="222222"/>
          <w:sz w:val="28"/>
          <w:szCs w:val="28"/>
          <w:lang w:val="en-US"/>
        </w:rPr>
        <w:t>Control and possible adjustment of the optimal technology</w:t>
      </w:r>
    </w:p>
    <w:p w:rsidR="00766E2C" w:rsidRPr="00DF7081" w:rsidRDefault="00766E2C" w:rsidP="00766E2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</w:pPr>
      <w:r w:rsidRPr="00DF7081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#</w:t>
      </w:r>
    </w:p>
    <w:p w:rsidR="000D4094" w:rsidRPr="00DF7081" w:rsidRDefault="000D4094" w:rsidP="000D4094">
      <w:pPr>
        <w:pStyle w:val="HTML"/>
        <w:shd w:val="clear" w:color="auto" w:fill="F8F9FA"/>
        <w:rPr>
          <w:rFonts w:ascii="Times New Roman" w:hAnsi="Times New Roman" w:cs="Times New Roman"/>
          <w:color w:val="222222"/>
          <w:sz w:val="28"/>
          <w:szCs w:val="28"/>
          <w:lang w:val="en-US"/>
        </w:rPr>
      </w:pPr>
      <w:r w:rsidRPr="00DF7081">
        <w:rPr>
          <w:rFonts w:ascii="Times New Roman" w:hAnsi="Times New Roman" w:cs="Times New Roman"/>
          <w:color w:val="222222"/>
          <w:sz w:val="28"/>
          <w:szCs w:val="28"/>
          <w:lang w:val="en-US"/>
        </w:rPr>
        <w:t>Features of intensive technology of cultivation of winter crops</w:t>
      </w:r>
    </w:p>
    <w:p w:rsidR="00766E2C" w:rsidRPr="00DF7081" w:rsidRDefault="00766E2C" w:rsidP="00766E2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</w:pPr>
      <w:r w:rsidRPr="00DF7081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#</w:t>
      </w:r>
    </w:p>
    <w:p w:rsidR="000D4094" w:rsidRPr="00DF7081" w:rsidRDefault="000D4094" w:rsidP="00766E2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Times New Roman" w:hAnsi="Times New Roman" w:cs="Times New Roman"/>
          <w:color w:val="222222"/>
          <w:sz w:val="28"/>
          <w:szCs w:val="28"/>
          <w:lang w:val="en-US"/>
        </w:rPr>
      </w:pPr>
      <w:r w:rsidRPr="00DF7081">
        <w:rPr>
          <w:rFonts w:ascii="Times New Roman" w:hAnsi="Times New Roman" w:cs="Times New Roman"/>
          <w:color w:val="222222"/>
          <w:sz w:val="28"/>
          <w:szCs w:val="28"/>
          <w:lang w:val="en-US"/>
        </w:rPr>
        <w:t>Causes of the chemical order</w:t>
      </w:r>
    </w:p>
    <w:p w:rsidR="00766E2C" w:rsidRPr="00DF7081" w:rsidRDefault="00766E2C" w:rsidP="00766E2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</w:pPr>
      <w:r w:rsidRPr="00DF7081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#</w:t>
      </w:r>
    </w:p>
    <w:p w:rsidR="000D4094" w:rsidRPr="00DF7081" w:rsidRDefault="000D4094" w:rsidP="000D4094">
      <w:pPr>
        <w:pStyle w:val="HTML"/>
        <w:shd w:val="clear" w:color="auto" w:fill="F8F9FA"/>
        <w:rPr>
          <w:rFonts w:ascii="Times New Roman" w:hAnsi="Times New Roman" w:cs="Times New Roman"/>
          <w:color w:val="222222"/>
          <w:sz w:val="28"/>
          <w:szCs w:val="28"/>
          <w:lang w:val="en-US"/>
        </w:rPr>
      </w:pPr>
      <w:r w:rsidRPr="00DF7081">
        <w:rPr>
          <w:rFonts w:ascii="Times New Roman" w:hAnsi="Times New Roman" w:cs="Times New Roman"/>
          <w:color w:val="222222"/>
          <w:sz w:val="28"/>
          <w:szCs w:val="28"/>
          <w:lang w:val="en-US"/>
        </w:rPr>
        <w:t>Cultivation of sunflower in the East Kazakhstan region: trends, results, prospects</w:t>
      </w:r>
    </w:p>
    <w:p w:rsidR="00766E2C" w:rsidRPr="00DF7081" w:rsidRDefault="00766E2C" w:rsidP="00766E2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</w:pPr>
      <w:r w:rsidRPr="00DF7081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#</w:t>
      </w:r>
    </w:p>
    <w:p w:rsidR="000D4094" w:rsidRPr="00DF7081" w:rsidRDefault="000D4094" w:rsidP="00766E2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Times New Roman" w:hAnsi="Times New Roman" w:cs="Times New Roman"/>
          <w:color w:val="222222"/>
          <w:sz w:val="28"/>
          <w:szCs w:val="28"/>
          <w:lang w:val="en-US"/>
        </w:rPr>
      </w:pPr>
      <w:proofErr w:type="gramStart"/>
      <w:r w:rsidRPr="00DF7081">
        <w:rPr>
          <w:rFonts w:ascii="Times New Roman" w:hAnsi="Times New Roman" w:cs="Times New Roman"/>
          <w:color w:val="222222"/>
          <w:sz w:val="28"/>
          <w:szCs w:val="28"/>
          <w:lang w:val="en-US"/>
        </w:rPr>
        <w:t>Fertilizer of sunflower (nitrogen, phosphorus, potassium, etc.)</w:t>
      </w:r>
      <w:proofErr w:type="gramEnd"/>
    </w:p>
    <w:p w:rsidR="00766E2C" w:rsidRPr="00DF7081" w:rsidRDefault="00766E2C" w:rsidP="00766E2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</w:pPr>
      <w:r w:rsidRPr="00DF7081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#</w:t>
      </w:r>
    </w:p>
    <w:p w:rsidR="000D4094" w:rsidRPr="00DF7081" w:rsidRDefault="000D4094" w:rsidP="00766E2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</w:pPr>
      <w:r w:rsidRPr="00DF7081">
        <w:rPr>
          <w:rFonts w:ascii="Times New Roman" w:hAnsi="Times New Roman" w:cs="Times New Roman"/>
          <w:color w:val="222222"/>
          <w:sz w:val="28"/>
          <w:szCs w:val="28"/>
          <w:lang w:val="en-US"/>
        </w:rPr>
        <w:t>Sunflower is a good predecessor for many crops</w:t>
      </w:r>
      <w:r w:rsidR="00766E2C" w:rsidRPr="00DF7081">
        <w:rPr>
          <w:rFonts w:ascii="Times New Roman" w:hAnsi="Times New Roman" w:cs="Times New Roman"/>
          <w:color w:val="222222"/>
          <w:sz w:val="28"/>
          <w:szCs w:val="28"/>
          <w:lang w:val="en-US"/>
        </w:rPr>
        <w:br/>
      </w:r>
      <w:r w:rsidR="00766E2C" w:rsidRPr="00DF7081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#</w:t>
      </w:r>
    </w:p>
    <w:p w:rsidR="000D4094" w:rsidRPr="00DF7081" w:rsidRDefault="000D4094" w:rsidP="000D4094">
      <w:pPr>
        <w:pStyle w:val="HTML"/>
        <w:shd w:val="clear" w:color="auto" w:fill="F8F9FA"/>
        <w:rPr>
          <w:rFonts w:ascii="Times New Roman" w:hAnsi="Times New Roman" w:cs="Times New Roman"/>
          <w:color w:val="222222"/>
          <w:sz w:val="28"/>
          <w:szCs w:val="28"/>
          <w:lang w:val="en-US"/>
        </w:rPr>
      </w:pPr>
      <w:r w:rsidRPr="00DF7081">
        <w:rPr>
          <w:rFonts w:ascii="Times New Roman" w:hAnsi="Times New Roman" w:cs="Times New Roman"/>
          <w:color w:val="222222"/>
          <w:sz w:val="28"/>
          <w:szCs w:val="28"/>
          <w:lang w:val="en-US"/>
        </w:rPr>
        <w:t>Preparation of seeds for sowing and sowing sunflower</w:t>
      </w:r>
    </w:p>
    <w:p w:rsidR="00766E2C" w:rsidRPr="00DF7081" w:rsidRDefault="00766E2C" w:rsidP="00766E2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</w:pPr>
      <w:r w:rsidRPr="00DF7081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#</w:t>
      </w:r>
    </w:p>
    <w:p w:rsidR="000D4094" w:rsidRPr="00DF7081" w:rsidRDefault="000D4094" w:rsidP="000D4094">
      <w:pPr>
        <w:pStyle w:val="HTML"/>
        <w:shd w:val="clear" w:color="auto" w:fill="F8F9FA"/>
        <w:rPr>
          <w:rFonts w:ascii="Times New Roman" w:hAnsi="Times New Roman" w:cs="Times New Roman"/>
          <w:color w:val="222222"/>
          <w:sz w:val="28"/>
          <w:szCs w:val="28"/>
          <w:lang w:val="en-US"/>
        </w:rPr>
      </w:pPr>
      <w:r w:rsidRPr="00DF7081">
        <w:rPr>
          <w:rFonts w:ascii="Times New Roman" w:hAnsi="Times New Roman" w:cs="Times New Roman"/>
          <w:color w:val="222222"/>
          <w:sz w:val="28"/>
          <w:szCs w:val="28"/>
          <w:lang w:val="en-US"/>
        </w:rPr>
        <w:t>Technology of cultivation of alfalfa for seed purposes</w:t>
      </w:r>
    </w:p>
    <w:p w:rsidR="00766E2C" w:rsidRPr="00DF7081" w:rsidRDefault="00766E2C" w:rsidP="00766E2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</w:pPr>
      <w:r w:rsidRPr="00DF7081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#</w:t>
      </w:r>
    </w:p>
    <w:p w:rsidR="000D4094" w:rsidRPr="00DF7081" w:rsidRDefault="000D4094" w:rsidP="000D4094">
      <w:pPr>
        <w:pStyle w:val="HTML"/>
        <w:shd w:val="clear" w:color="auto" w:fill="F8F9FA"/>
        <w:rPr>
          <w:rFonts w:ascii="Times New Roman" w:hAnsi="Times New Roman" w:cs="Times New Roman"/>
          <w:color w:val="222222"/>
          <w:sz w:val="28"/>
          <w:szCs w:val="28"/>
          <w:lang w:val="en-US"/>
        </w:rPr>
      </w:pPr>
      <w:r w:rsidRPr="00DF7081">
        <w:rPr>
          <w:rFonts w:ascii="Times New Roman" w:hAnsi="Times New Roman" w:cs="Times New Roman"/>
          <w:color w:val="222222"/>
          <w:sz w:val="28"/>
          <w:szCs w:val="28"/>
          <w:lang w:val="en-US"/>
        </w:rPr>
        <w:t>Fertilization system for seed alfalfa</w:t>
      </w:r>
    </w:p>
    <w:p w:rsidR="00766E2C" w:rsidRPr="00DF7081" w:rsidRDefault="00766E2C" w:rsidP="00766E2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</w:pPr>
      <w:r w:rsidRPr="00DF7081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#</w:t>
      </w:r>
    </w:p>
    <w:p w:rsidR="000D4094" w:rsidRPr="00DF7081" w:rsidRDefault="000D4094" w:rsidP="00766E2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Times New Roman" w:hAnsi="Times New Roman" w:cs="Times New Roman"/>
          <w:color w:val="222222"/>
          <w:sz w:val="28"/>
          <w:szCs w:val="28"/>
          <w:lang w:val="en-US"/>
        </w:rPr>
      </w:pPr>
      <w:r w:rsidRPr="00DF7081">
        <w:rPr>
          <w:rFonts w:ascii="Times New Roman" w:hAnsi="Times New Roman" w:cs="Times New Roman"/>
          <w:color w:val="222222"/>
          <w:sz w:val="28"/>
          <w:szCs w:val="28"/>
          <w:lang w:val="en-US"/>
        </w:rPr>
        <w:t>Terms, methods and rates of sowing alfalfa seeds</w:t>
      </w:r>
    </w:p>
    <w:p w:rsidR="00766E2C" w:rsidRPr="00DF7081" w:rsidRDefault="00766E2C" w:rsidP="00766E2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</w:pPr>
      <w:r w:rsidRPr="00DF7081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#</w:t>
      </w:r>
    </w:p>
    <w:p w:rsidR="000D4094" w:rsidRPr="00DF7081" w:rsidRDefault="000D4094" w:rsidP="000D4094">
      <w:pPr>
        <w:pStyle w:val="HTML"/>
        <w:shd w:val="clear" w:color="auto" w:fill="F8F9FA"/>
        <w:rPr>
          <w:rFonts w:ascii="Times New Roman" w:hAnsi="Times New Roman" w:cs="Times New Roman"/>
          <w:color w:val="222222"/>
          <w:sz w:val="28"/>
          <w:szCs w:val="28"/>
          <w:lang w:val="en-US"/>
        </w:rPr>
      </w:pPr>
      <w:r w:rsidRPr="00DF7081">
        <w:rPr>
          <w:rFonts w:ascii="Times New Roman" w:hAnsi="Times New Roman" w:cs="Times New Roman"/>
          <w:color w:val="222222"/>
          <w:sz w:val="28"/>
          <w:szCs w:val="28"/>
          <w:lang w:val="en-US"/>
        </w:rPr>
        <w:t>Care of crops and protection of alfalfa from weeds, pests and diseases</w:t>
      </w:r>
    </w:p>
    <w:p w:rsidR="00766E2C" w:rsidRPr="00DF7081" w:rsidRDefault="00766E2C" w:rsidP="00766E2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</w:pPr>
      <w:r w:rsidRPr="00DF7081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#</w:t>
      </w:r>
    </w:p>
    <w:p w:rsidR="000D4094" w:rsidRPr="00DF7081" w:rsidRDefault="000D4094" w:rsidP="000D4094">
      <w:pPr>
        <w:pStyle w:val="HTML"/>
        <w:shd w:val="clear" w:color="auto" w:fill="F8F9FA"/>
        <w:rPr>
          <w:rFonts w:ascii="Times New Roman" w:hAnsi="Times New Roman" w:cs="Times New Roman"/>
          <w:color w:val="222222"/>
          <w:sz w:val="28"/>
          <w:szCs w:val="28"/>
          <w:lang w:val="en-US"/>
        </w:rPr>
      </w:pPr>
      <w:r w:rsidRPr="00DF7081">
        <w:rPr>
          <w:rFonts w:ascii="Times New Roman" w:hAnsi="Times New Roman" w:cs="Times New Roman"/>
          <w:color w:val="222222"/>
          <w:sz w:val="28"/>
          <w:szCs w:val="28"/>
          <w:lang w:val="en-US"/>
        </w:rPr>
        <w:t>Harvesting alfalfa testes</w:t>
      </w:r>
    </w:p>
    <w:p w:rsidR="00766E2C" w:rsidRPr="00DF7081" w:rsidRDefault="00766E2C" w:rsidP="00766E2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</w:pPr>
      <w:r w:rsidRPr="00DF7081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#</w:t>
      </w:r>
    </w:p>
    <w:p w:rsidR="000D4094" w:rsidRPr="00DF7081" w:rsidRDefault="000D4094" w:rsidP="00766E2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Times New Roman" w:hAnsi="Times New Roman" w:cs="Times New Roman"/>
          <w:color w:val="222222"/>
          <w:sz w:val="28"/>
          <w:szCs w:val="28"/>
          <w:lang w:val="en-US"/>
        </w:rPr>
      </w:pPr>
      <w:proofErr w:type="spellStart"/>
      <w:r w:rsidRPr="00DF7081">
        <w:rPr>
          <w:rFonts w:ascii="Times New Roman" w:hAnsi="Times New Roman" w:cs="Times New Roman"/>
          <w:color w:val="222222"/>
          <w:sz w:val="28"/>
          <w:szCs w:val="28"/>
          <w:lang w:val="en-US"/>
        </w:rPr>
        <w:t>Agrotechnology</w:t>
      </w:r>
      <w:proofErr w:type="spellEnd"/>
      <w:r w:rsidRPr="00DF7081">
        <w:rPr>
          <w:rFonts w:ascii="Times New Roman" w:hAnsi="Times New Roman" w:cs="Times New Roman"/>
          <w:color w:val="222222"/>
          <w:sz w:val="28"/>
          <w:szCs w:val="28"/>
          <w:lang w:val="en-US"/>
        </w:rPr>
        <w:t xml:space="preserve"> of alfalfa cultivation for forage purposes</w:t>
      </w:r>
    </w:p>
    <w:p w:rsidR="00766E2C" w:rsidRPr="00DF7081" w:rsidRDefault="00766E2C" w:rsidP="00766E2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</w:pPr>
      <w:r w:rsidRPr="00DF7081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#</w:t>
      </w:r>
    </w:p>
    <w:p w:rsidR="000D4094" w:rsidRPr="00DF7081" w:rsidRDefault="000D4094" w:rsidP="000D4094">
      <w:pPr>
        <w:pStyle w:val="HTML"/>
        <w:shd w:val="clear" w:color="auto" w:fill="F8F9FA"/>
        <w:rPr>
          <w:rFonts w:ascii="Times New Roman" w:hAnsi="Times New Roman" w:cs="Times New Roman"/>
          <w:color w:val="222222"/>
          <w:sz w:val="28"/>
          <w:szCs w:val="28"/>
          <w:lang w:val="en-US"/>
        </w:rPr>
      </w:pPr>
      <w:r w:rsidRPr="00DF7081">
        <w:rPr>
          <w:rFonts w:ascii="Times New Roman" w:hAnsi="Times New Roman" w:cs="Times New Roman"/>
          <w:color w:val="222222"/>
          <w:sz w:val="28"/>
          <w:szCs w:val="28"/>
          <w:lang w:val="en-US"/>
        </w:rPr>
        <w:t>Fertilizers, seed preparation for sowing, rates and methods of sowing</w:t>
      </w:r>
    </w:p>
    <w:p w:rsidR="00ED790B" w:rsidRPr="00DF7081" w:rsidRDefault="00ED790B" w:rsidP="006313FD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</w:pPr>
      <w:r w:rsidRPr="00DF7081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#</w:t>
      </w:r>
    </w:p>
    <w:p w:rsidR="006313FD" w:rsidRPr="00DF7081" w:rsidRDefault="006313FD" w:rsidP="006313FD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Times New Roman" w:eastAsia="Times New Roman" w:hAnsi="Times New Roman" w:cs="Times New Roman"/>
          <w:color w:val="FF0000"/>
          <w:sz w:val="28"/>
          <w:szCs w:val="28"/>
          <w:lang w:val="en-US" w:eastAsia="ru-RU"/>
        </w:rPr>
      </w:pPr>
      <w:r w:rsidRPr="00DF7081">
        <w:rPr>
          <w:rFonts w:ascii="Times New Roman" w:eastAsia="Times New Roman" w:hAnsi="Times New Roman" w:cs="Times New Roman"/>
          <w:color w:val="FF0000"/>
          <w:sz w:val="28"/>
          <w:szCs w:val="28"/>
          <w:lang w:val="en-US" w:eastAsia="ru-RU"/>
        </w:rPr>
        <w:t>Traditional technology of cultivation of durum spring wheat and predecessors</w:t>
      </w:r>
    </w:p>
    <w:p w:rsidR="00766E2C" w:rsidRPr="00DF7081" w:rsidRDefault="00766E2C" w:rsidP="006313FD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</w:pPr>
      <w:r w:rsidRPr="00DF7081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#</w:t>
      </w:r>
    </w:p>
    <w:p w:rsidR="006313FD" w:rsidRPr="00DF7081" w:rsidRDefault="006313FD" w:rsidP="006313FD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</w:pPr>
      <w:r w:rsidRPr="00DF7081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Fertilization of spring wheat</w:t>
      </w:r>
    </w:p>
    <w:p w:rsidR="00766E2C" w:rsidRPr="00DF7081" w:rsidRDefault="00766E2C" w:rsidP="006313FD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</w:pPr>
      <w:r w:rsidRPr="00DF7081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#</w:t>
      </w:r>
    </w:p>
    <w:p w:rsidR="006313FD" w:rsidRPr="00DF7081" w:rsidRDefault="006313FD" w:rsidP="006313FD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</w:pPr>
      <w:r w:rsidRPr="00DF7081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Sowing of spring wheat</w:t>
      </w:r>
    </w:p>
    <w:p w:rsidR="00766E2C" w:rsidRPr="00DF7081" w:rsidRDefault="00766E2C" w:rsidP="006313FD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</w:pPr>
      <w:r w:rsidRPr="00DF7081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#</w:t>
      </w:r>
    </w:p>
    <w:p w:rsidR="006313FD" w:rsidRPr="00DF7081" w:rsidRDefault="00766E2C" w:rsidP="006313FD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</w:pPr>
      <w:r w:rsidRPr="00DF7081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C</w:t>
      </w:r>
      <w:r w:rsidR="006313FD" w:rsidRPr="00DF7081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are and cleaning of spring wheat</w:t>
      </w:r>
    </w:p>
    <w:p w:rsidR="00766E2C" w:rsidRPr="00DF7081" w:rsidRDefault="00766E2C" w:rsidP="00766E2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</w:pPr>
      <w:r w:rsidRPr="00DF7081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#</w:t>
      </w:r>
    </w:p>
    <w:p w:rsidR="006313FD" w:rsidRPr="00DF7081" w:rsidRDefault="006313FD" w:rsidP="006313FD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</w:pPr>
      <w:r w:rsidRPr="00DF7081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Classification of crop rotations</w:t>
      </w:r>
    </w:p>
    <w:p w:rsidR="00766E2C" w:rsidRPr="00DF7081" w:rsidRDefault="00766E2C" w:rsidP="006313FD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</w:pPr>
      <w:r w:rsidRPr="00DF7081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#</w:t>
      </w:r>
    </w:p>
    <w:p w:rsidR="006313FD" w:rsidRPr="00DF7081" w:rsidRDefault="006313FD" w:rsidP="006313FD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</w:pPr>
      <w:r w:rsidRPr="00DF7081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Special crop rotation and soil protection crop rotation</w:t>
      </w:r>
    </w:p>
    <w:p w:rsidR="00766E2C" w:rsidRPr="00DF7081" w:rsidRDefault="00766E2C" w:rsidP="00766E2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</w:pPr>
      <w:r w:rsidRPr="00DF7081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#</w:t>
      </w:r>
    </w:p>
    <w:p w:rsidR="006313FD" w:rsidRPr="00DF7081" w:rsidRDefault="006313FD" w:rsidP="006313FD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</w:pPr>
      <w:r w:rsidRPr="00DF7081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Types of crop rotations and grain-grass crop rotation</w:t>
      </w:r>
    </w:p>
    <w:p w:rsidR="00766E2C" w:rsidRPr="00DF7081" w:rsidRDefault="00766E2C" w:rsidP="00766E2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</w:pPr>
      <w:r w:rsidRPr="00DF7081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#</w:t>
      </w:r>
    </w:p>
    <w:p w:rsidR="006313FD" w:rsidRPr="00DF7081" w:rsidRDefault="006313FD" w:rsidP="006313FD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</w:pPr>
      <w:r w:rsidRPr="00DF7081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Replacement crop rotation and row crop rotation</w:t>
      </w:r>
    </w:p>
    <w:p w:rsidR="00766E2C" w:rsidRPr="00DF7081" w:rsidRDefault="00766E2C" w:rsidP="00766E2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</w:pPr>
      <w:r w:rsidRPr="00DF7081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#</w:t>
      </w:r>
    </w:p>
    <w:p w:rsidR="006313FD" w:rsidRPr="00DF7081" w:rsidRDefault="006313FD" w:rsidP="006313FD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</w:pPr>
      <w:r w:rsidRPr="00DF7081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Diagnostics of deficiency of nutrients of cultivated plants</w:t>
      </w:r>
    </w:p>
    <w:p w:rsidR="00766E2C" w:rsidRPr="00DF7081" w:rsidRDefault="00766E2C" w:rsidP="00766E2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</w:pPr>
      <w:r w:rsidRPr="00DF7081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#</w:t>
      </w:r>
    </w:p>
    <w:p w:rsidR="006313FD" w:rsidRPr="00DF7081" w:rsidRDefault="006313FD" w:rsidP="006313FD">
      <w:pPr>
        <w:pStyle w:val="HTML"/>
        <w:shd w:val="clear" w:color="auto" w:fill="F8F9FA"/>
        <w:spacing w:line="436" w:lineRule="atLeast"/>
        <w:rPr>
          <w:rFonts w:ascii="Times New Roman" w:hAnsi="Times New Roman" w:cs="Times New Roman"/>
          <w:color w:val="222222"/>
          <w:sz w:val="28"/>
          <w:szCs w:val="28"/>
          <w:lang w:val="en-US"/>
        </w:rPr>
      </w:pPr>
      <w:r w:rsidRPr="00DF7081">
        <w:rPr>
          <w:rFonts w:ascii="Times New Roman" w:hAnsi="Times New Roman" w:cs="Times New Roman"/>
          <w:color w:val="222222"/>
          <w:sz w:val="28"/>
          <w:szCs w:val="28"/>
          <w:lang w:val="en-US"/>
        </w:rPr>
        <w:t>Determination of the lack of nutrients in the soil by the appearance of plants and comparison of symptoms</w:t>
      </w:r>
    </w:p>
    <w:p w:rsidR="00766E2C" w:rsidRPr="00DF7081" w:rsidRDefault="00766E2C" w:rsidP="00766E2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</w:pPr>
      <w:r w:rsidRPr="00DF7081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#</w:t>
      </w:r>
    </w:p>
    <w:p w:rsidR="006313FD" w:rsidRPr="00DF7081" w:rsidRDefault="006313FD" w:rsidP="006313FD">
      <w:pPr>
        <w:pStyle w:val="HTML"/>
        <w:shd w:val="clear" w:color="auto" w:fill="F8F9FA"/>
        <w:spacing w:line="436" w:lineRule="atLeast"/>
        <w:rPr>
          <w:rFonts w:ascii="Times New Roman" w:hAnsi="Times New Roman" w:cs="Times New Roman"/>
          <w:color w:val="222222"/>
          <w:sz w:val="28"/>
          <w:szCs w:val="28"/>
          <w:lang w:val="en-US"/>
        </w:rPr>
      </w:pPr>
      <w:r w:rsidRPr="00DF7081">
        <w:rPr>
          <w:rFonts w:ascii="Times New Roman" w:hAnsi="Times New Roman" w:cs="Times New Roman"/>
          <w:color w:val="222222"/>
          <w:sz w:val="28"/>
          <w:szCs w:val="28"/>
          <w:lang w:val="en-US"/>
        </w:rPr>
        <w:t>Signs of lack of nitrogen (N), phosphorus (P), po</w:t>
      </w:r>
      <w:r w:rsidR="00766E2C" w:rsidRPr="00DF7081">
        <w:rPr>
          <w:rFonts w:ascii="Times New Roman" w:hAnsi="Times New Roman" w:cs="Times New Roman"/>
          <w:color w:val="222222"/>
          <w:sz w:val="28"/>
          <w:szCs w:val="28"/>
          <w:lang w:val="en-US"/>
        </w:rPr>
        <w:t>tassium (K)</w:t>
      </w:r>
    </w:p>
    <w:p w:rsidR="00766E2C" w:rsidRPr="00DF7081" w:rsidRDefault="00766E2C" w:rsidP="00766E2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</w:pPr>
      <w:r w:rsidRPr="00DF7081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#</w:t>
      </w:r>
    </w:p>
    <w:p w:rsidR="006313FD" w:rsidRPr="00DF7081" w:rsidRDefault="006313FD" w:rsidP="006313FD">
      <w:pPr>
        <w:pStyle w:val="HTML"/>
        <w:shd w:val="clear" w:color="auto" w:fill="F8F9FA"/>
        <w:spacing w:line="436" w:lineRule="atLeast"/>
        <w:rPr>
          <w:rFonts w:ascii="Times New Roman" w:hAnsi="Times New Roman" w:cs="Times New Roman"/>
          <w:color w:val="222222"/>
          <w:sz w:val="28"/>
          <w:szCs w:val="28"/>
          <w:lang w:val="en-US"/>
        </w:rPr>
      </w:pPr>
      <w:r w:rsidRPr="00DF7081">
        <w:rPr>
          <w:rFonts w:ascii="Times New Roman" w:hAnsi="Times New Roman" w:cs="Times New Roman"/>
          <w:color w:val="222222"/>
          <w:sz w:val="28"/>
          <w:szCs w:val="28"/>
          <w:lang w:val="en-US"/>
        </w:rPr>
        <w:t>Signs of lack of calcium (Ca), magnesium (Mg), boron (B) and copper (Cu)</w:t>
      </w:r>
    </w:p>
    <w:p w:rsidR="00766E2C" w:rsidRPr="00DF7081" w:rsidRDefault="00766E2C" w:rsidP="00766E2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</w:pPr>
      <w:r w:rsidRPr="00DF7081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#</w:t>
      </w:r>
    </w:p>
    <w:p w:rsidR="006313FD" w:rsidRPr="00DF7081" w:rsidRDefault="006313FD" w:rsidP="006313FD">
      <w:pPr>
        <w:pStyle w:val="HTML"/>
        <w:shd w:val="clear" w:color="auto" w:fill="F8F9FA"/>
        <w:spacing w:line="436" w:lineRule="atLeast"/>
        <w:rPr>
          <w:rFonts w:ascii="Times New Roman" w:hAnsi="Times New Roman" w:cs="Times New Roman"/>
          <w:color w:val="222222"/>
          <w:sz w:val="28"/>
          <w:szCs w:val="28"/>
          <w:lang w:val="en-US"/>
        </w:rPr>
      </w:pPr>
      <w:r w:rsidRPr="00DF7081">
        <w:rPr>
          <w:rFonts w:ascii="Times New Roman" w:hAnsi="Times New Roman" w:cs="Times New Roman"/>
          <w:color w:val="222222"/>
          <w:sz w:val="28"/>
          <w:szCs w:val="28"/>
          <w:lang w:val="en-US"/>
        </w:rPr>
        <w:t>Signs of excess chlorine and manganese (Cl, Mn) and zinc (Zn)</w:t>
      </w:r>
    </w:p>
    <w:p w:rsidR="00766E2C" w:rsidRPr="00DF7081" w:rsidRDefault="00766E2C" w:rsidP="00766E2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</w:pPr>
      <w:r w:rsidRPr="00DF7081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#</w:t>
      </w:r>
    </w:p>
    <w:p w:rsidR="006313FD" w:rsidRPr="00DF7081" w:rsidRDefault="006313FD" w:rsidP="006313FD">
      <w:pPr>
        <w:pStyle w:val="HTML"/>
        <w:shd w:val="clear" w:color="auto" w:fill="F8F9FA"/>
        <w:spacing w:line="436" w:lineRule="atLeast"/>
        <w:rPr>
          <w:rFonts w:ascii="Times New Roman" w:hAnsi="Times New Roman" w:cs="Times New Roman"/>
          <w:color w:val="222222"/>
          <w:sz w:val="28"/>
          <w:szCs w:val="28"/>
          <w:lang w:val="en-US"/>
        </w:rPr>
      </w:pPr>
      <w:r w:rsidRPr="00DF7081">
        <w:rPr>
          <w:rFonts w:ascii="Times New Roman" w:hAnsi="Times New Roman" w:cs="Times New Roman"/>
          <w:color w:val="222222"/>
          <w:sz w:val="28"/>
          <w:szCs w:val="28"/>
          <w:lang w:val="en-US"/>
        </w:rPr>
        <w:t>Methods for determining the forms of nitrogen compounds available for plant nutrition</w:t>
      </w:r>
    </w:p>
    <w:p w:rsidR="00766E2C" w:rsidRPr="00DF7081" w:rsidRDefault="00766E2C" w:rsidP="00766E2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</w:pPr>
      <w:r w:rsidRPr="00DF7081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#</w:t>
      </w:r>
    </w:p>
    <w:p w:rsidR="006313FD" w:rsidRPr="00DF7081" w:rsidRDefault="006313FD" w:rsidP="006313FD">
      <w:pPr>
        <w:pStyle w:val="HTML"/>
        <w:shd w:val="clear" w:color="auto" w:fill="F8F9FA"/>
        <w:spacing w:line="436" w:lineRule="atLeast"/>
        <w:rPr>
          <w:rFonts w:ascii="Times New Roman" w:hAnsi="Times New Roman" w:cs="Times New Roman"/>
          <w:color w:val="222222"/>
          <w:sz w:val="28"/>
          <w:szCs w:val="28"/>
          <w:lang w:val="en-US"/>
        </w:rPr>
      </w:pPr>
      <w:r w:rsidRPr="00DF7081">
        <w:rPr>
          <w:rFonts w:ascii="Times New Roman" w:hAnsi="Times New Roman" w:cs="Times New Roman"/>
          <w:color w:val="222222"/>
          <w:sz w:val="28"/>
          <w:szCs w:val="28"/>
          <w:lang w:val="en-US"/>
        </w:rPr>
        <w:t xml:space="preserve">Determination of ammonium by colorimetric method with </w:t>
      </w:r>
      <w:proofErr w:type="spellStart"/>
      <w:r w:rsidRPr="00DF7081">
        <w:rPr>
          <w:rFonts w:ascii="Times New Roman" w:hAnsi="Times New Roman" w:cs="Times New Roman"/>
          <w:color w:val="222222"/>
          <w:sz w:val="28"/>
          <w:szCs w:val="28"/>
          <w:lang w:val="en-US"/>
        </w:rPr>
        <w:t>Nessler's</w:t>
      </w:r>
      <w:proofErr w:type="spellEnd"/>
      <w:r w:rsidRPr="00DF7081">
        <w:rPr>
          <w:rFonts w:ascii="Times New Roman" w:hAnsi="Times New Roman" w:cs="Times New Roman"/>
          <w:color w:val="222222"/>
          <w:sz w:val="28"/>
          <w:szCs w:val="28"/>
          <w:lang w:val="en-US"/>
        </w:rPr>
        <w:t xml:space="preserve"> reagent</w:t>
      </w:r>
    </w:p>
    <w:p w:rsidR="00766E2C" w:rsidRPr="00DF7081" w:rsidRDefault="00766E2C" w:rsidP="00766E2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</w:pPr>
      <w:r w:rsidRPr="00DF7081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#</w:t>
      </w:r>
    </w:p>
    <w:p w:rsidR="006313FD" w:rsidRPr="00DF7081" w:rsidRDefault="006313FD" w:rsidP="006313FD">
      <w:pPr>
        <w:pStyle w:val="HTML"/>
        <w:shd w:val="clear" w:color="auto" w:fill="F8F9FA"/>
        <w:spacing w:line="436" w:lineRule="atLeast"/>
        <w:rPr>
          <w:rFonts w:ascii="Times New Roman" w:hAnsi="Times New Roman" w:cs="Times New Roman"/>
          <w:color w:val="222222"/>
          <w:sz w:val="28"/>
          <w:szCs w:val="28"/>
          <w:lang w:val="en-US"/>
        </w:rPr>
      </w:pPr>
      <w:r w:rsidRPr="00DF7081">
        <w:rPr>
          <w:rFonts w:ascii="Times New Roman" w:hAnsi="Times New Roman" w:cs="Times New Roman"/>
          <w:color w:val="222222"/>
          <w:sz w:val="28"/>
          <w:szCs w:val="28"/>
          <w:lang w:val="en-US"/>
        </w:rPr>
        <w:t xml:space="preserve">Determination of nitrates by colorimetric method with </w:t>
      </w:r>
      <w:proofErr w:type="spellStart"/>
      <w:r w:rsidRPr="00DF7081">
        <w:rPr>
          <w:rFonts w:ascii="Times New Roman" w:hAnsi="Times New Roman" w:cs="Times New Roman"/>
          <w:color w:val="222222"/>
          <w:sz w:val="28"/>
          <w:szCs w:val="28"/>
          <w:lang w:val="en-US"/>
        </w:rPr>
        <w:t>disulfophenol</w:t>
      </w:r>
      <w:proofErr w:type="spellEnd"/>
      <w:r w:rsidRPr="00DF7081">
        <w:rPr>
          <w:rFonts w:ascii="Times New Roman" w:hAnsi="Times New Roman" w:cs="Times New Roman"/>
          <w:color w:val="222222"/>
          <w:sz w:val="28"/>
          <w:szCs w:val="28"/>
          <w:lang w:val="en-US"/>
        </w:rPr>
        <w:t xml:space="preserve"> acid</w:t>
      </w:r>
    </w:p>
    <w:p w:rsidR="00766E2C" w:rsidRPr="00DF7081" w:rsidRDefault="00766E2C" w:rsidP="00766E2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</w:pPr>
      <w:r w:rsidRPr="00DF7081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#</w:t>
      </w:r>
    </w:p>
    <w:p w:rsidR="006313FD" w:rsidRPr="00DF7081" w:rsidRDefault="006313FD" w:rsidP="006313FD">
      <w:pPr>
        <w:pStyle w:val="HTML"/>
        <w:shd w:val="clear" w:color="auto" w:fill="F8F9FA"/>
        <w:spacing w:line="436" w:lineRule="atLeast"/>
        <w:rPr>
          <w:rFonts w:ascii="Times New Roman" w:hAnsi="Times New Roman" w:cs="Times New Roman"/>
          <w:color w:val="222222"/>
          <w:sz w:val="28"/>
          <w:szCs w:val="28"/>
          <w:lang w:val="en-US"/>
        </w:rPr>
      </w:pPr>
      <w:r w:rsidRPr="00DF7081">
        <w:rPr>
          <w:rFonts w:ascii="Times New Roman" w:hAnsi="Times New Roman" w:cs="Times New Roman"/>
          <w:color w:val="222222"/>
          <w:sz w:val="28"/>
          <w:szCs w:val="28"/>
          <w:lang w:val="en-US"/>
        </w:rPr>
        <w:t xml:space="preserve">Determination of nitrogen of easily hydrolysable compounds in an alkaline extract according to the </w:t>
      </w:r>
      <w:proofErr w:type="spellStart"/>
      <w:r w:rsidRPr="00DF7081">
        <w:rPr>
          <w:rFonts w:ascii="Times New Roman" w:hAnsi="Times New Roman" w:cs="Times New Roman"/>
          <w:color w:val="222222"/>
          <w:sz w:val="28"/>
          <w:szCs w:val="28"/>
          <w:lang w:val="en-US"/>
        </w:rPr>
        <w:t>Kornfield</w:t>
      </w:r>
      <w:proofErr w:type="spellEnd"/>
      <w:r w:rsidRPr="00DF7081">
        <w:rPr>
          <w:rFonts w:ascii="Times New Roman" w:hAnsi="Times New Roman" w:cs="Times New Roman"/>
          <w:color w:val="222222"/>
          <w:sz w:val="28"/>
          <w:szCs w:val="28"/>
          <w:lang w:val="en-US"/>
        </w:rPr>
        <w:t xml:space="preserve"> method</w:t>
      </w:r>
    </w:p>
    <w:p w:rsidR="00766E2C" w:rsidRPr="00DF7081" w:rsidRDefault="00766E2C" w:rsidP="00766E2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</w:pPr>
      <w:r w:rsidRPr="00DF7081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#</w:t>
      </w:r>
    </w:p>
    <w:p w:rsidR="006313FD" w:rsidRPr="00DF7081" w:rsidRDefault="006313FD" w:rsidP="00766E2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Times New Roman" w:hAnsi="Times New Roman" w:cs="Times New Roman"/>
          <w:color w:val="222222"/>
          <w:sz w:val="28"/>
          <w:szCs w:val="28"/>
          <w:lang w:val="en-US"/>
        </w:rPr>
      </w:pPr>
      <w:r w:rsidRPr="00DF7081">
        <w:rPr>
          <w:rFonts w:ascii="Times New Roman" w:hAnsi="Times New Roman" w:cs="Times New Roman"/>
          <w:color w:val="222222"/>
          <w:sz w:val="28"/>
          <w:szCs w:val="28"/>
          <w:lang w:val="en-US"/>
        </w:rPr>
        <w:t>Determination of mobile phosphorus</w:t>
      </w:r>
    </w:p>
    <w:p w:rsidR="00766E2C" w:rsidRPr="00DF7081" w:rsidRDefault="00766E2C" w:rsidP="00766E2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</w:pPr>
      <w:r w:rsidRPr="00DF7081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#</w:t>
      </w:r>
    </w:p>
    <w:p w:rsidR="006313FD" w:rsidRPr="00DF7081" w:rsidRDefault="006313FD" w:rsidP="00766E2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Times New Roman" w:hAnsi="Times New Roman" w:cs="Times New Roman"/>
          <w:color w:val="222222"/>
          <w:sz w:val="28"/>
          <w:szCs w:val="28"/>
          <w:lang w:val="en-US"/>
        </w:rPr>
      </w:pPr>
      <w:r w:rsidRPr="00DF7081">
        <w:rPr>
          <w:rFonts w:ascii="Times New Roman" w:hAnsi="Times New Roman" w:cs="Times New Roman"/>
          <w:color w:val="222222"/>
          <w:sz w:val="28"/>
          <w:szCs w:val="28"/>
          <w:lang w:val="en-US"/>
        </w:rPr>
        <w:t xml:space="preserve">Determination of readily soluble phosphates by the </w:t>
      </w:r>
      <w:proofErr w:type="spellStart"/>
      <w:r w:rsidRPr="00DF7081">
        <w:rPr>
          <w:rFonts w:ascii="Times New Roman" w:hAnsi="Times New Roman" w:cs="Times New Roman"/>
          <w:color w:val="222222"/>
          <w:sz w:val="28"/>
          <w:szCs w:val="28"/>
          <w:lang w:val="en-US"/>
        </w:rPr>
        <w:t>Chirikov</w:t>
      </w:r>
      <w:proofErr w:type="spellEnd"/>
      <w:r w:rsidRPr="00DF7081">
        <w:rPr>
          <w:rFonts w:ascii="Times New Roman" w:hAnsi="Times New Roman" w:cs="Times New Roman"/>
          <w:color w:val="222222"/>
          <w:sz w:val="28"/>
          <w:szCs w:val="28"/>
          <w:lang w:val="en-US"/>
        </w:rPr>
        <w:t xml:space="preserve"> method</w:t>
      </w:r>
    </w:p>
    <w:p w:rsidR="00766E2C" w:rsidRPr="00DF7081" w:rsidRDefault="00766E2C" w:rsidP="00766E2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</w:pPr>
      <w:r w:rsidRPr="00DF7081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#</w:t>
      </w:r>
    </w:p>
    <w:p w:rsidR="006313FD" w:rsidRPr="00DF7081" w:rsidRDefault="006313FD" w:rsidP="006313FD">
      <w:pPr>
        <w:pStyle w:val="HTML"/>
        <w:shd w:val="clear" w:color="auto" w:fill="F8F9FA"/>
        <w:spacing w:line="436" w:lineRule="atLeast"/>
        <w:rPr>
          <w:rFonts w:ascii="Times New Roman" w:hAnsi="Times New Roman" w:cs="Times New Roman"/>
          <w:color w:val="222222"/>
          <w:sz w:val="28"/>
          <w:szCs w:val="28"/>
          <w:lang w:val="en-US"/>
        </w:rPr>
      </w:pPr>
      <w:r w:rsidRPr="00DF7081">
        <w:rPr>
          <w:rFonts w:ascii="Times New Roman" w:hAnsi="Times New Roman" w:cs="Times New Roman"/>
          <w:color w:val="222222"/>
          <w:sz w:val="28"/>
          <w:szCs w:val="28"/>
          <w:lang w:val="en-US"/>
        </w:rPr>
        <w:t>Determination of exchangeable potassium</w:t>
      </w:r>
    </w:p>
    <w:p w:rsidR="00766E2C" w:rsidRPr="00DF7081" w:rsidRDefault="00766E2C" w:rsidP="00766E2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</w:pPr>
      <w:r w:rsidRPr="00DF7081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#</w:t>
      </w:r>
    </w:p>
    <w:p w:rsidR="006313FD" w:rsidRPr="00DF7081" w:rsidRDefault="006313FD" w:rsidP="006313FD">
      <w:pPr>
        <w:pStyle w:val="HTML"/>
        <w:shd w:val="clear" w:color="auto" w:fill="F8F9FA"/>
        <w:spacing w:line="436" w:lineRule="atLeast"/>
        <w:rPr>
          <w:rFonts w:ascii="Times New Roman" w:hAnsi="Times New Roman" w:cs="Times New Roman"/>
          <w:color w:val="222222"/>
          <w:sz w:val="28"/>
          <w:szCs w:val="28"/>
          <w:lang w:val="en-US"/>
        </w:rPr>
      </w:pPr>
      <w:r w:rsidRPr="00DF7081">
        <w:rPr>
          <w:rFonts w:ascii="Times New Roman" w:hAnsi="Times New Roman" w:cs="Times New Roman"/>
          <w:color w:val="222222"/>
          <w:sz w:val="28"/>
          <w:szCs w:val="28"/>
          <w:lang w:val="en-US"/>
        </w:rPr>
        <w:t>Analysis of technologies and methods of intensive farming</w:t>
      </w:r>
    </w:p>
    <w:p w:rsidR="00766E2C" w:rsidRPr="00DF7081" w:rsidRDefault="00766E2C" w:rsidP="00766E2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</w:pPr>
      <w:r w:rsidRPr="00DF7081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#</w:t>
      </w:r>
    </w:p>
    <w:p w:rsidR="006313FD" w:rsidRPr="00DF7081" w:rsidRDefault="006313FD" w:rsidP="00766E2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Times New Roman" w:hAnsi="Times New Roman" w:cs="Times New Roman"/>
          <w:color w:val="222222"/>
          <w:sz w:val="28"/>
          <w:szCs w:val="28"/>
          <w:lang w:val="en-US"/>
        </w:rPr>
      </w:pPr>
      <w:r w:rsidRPr="00DF7081">
        <w:rPr>
          <w:rFonts w:ascii="Times New Roman" w:hAnsi="Times New Roman" w:cs="Times New Roman"/>
          <w:color w:val="222222"/>
          <w:sz w:val="28"/>
          <w:szCs w:val="28"/>
          <w:lang w:val="en-US"/>
        </w:rPr>
        <w:t>Structural components of precision farming</w:t>
      </w:r>
    </w:p>
    <w:p w:rsidR="00766E2C" w:rsidRPr="00DF7081" w:rsidRDefault="00766E2C" w:rsidP="00766E2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</w:pPr>
      <w:r w:rsidRPr="00DF7081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#</w:t>
      </w:r>
    </w:p>
    <w:p w:rsidR="006313FD" w:rsidRPr="00DF7081" w:rsidRDefault="006313FD" w:rsidP="006313FD">
      <w:pPr>
        <w:pStyle w:val="HTML"/>
        <w:shd w:val="clear" w:color="auto" w:fill="F8F9FA"/>
        <w:spacing w:line="436" w:lineRule="atLeast"/>
        <w:rPr>
          <w:rFonts w:ascii="Times New Roman" w:hAnsi="Times New Roman" w:cs="Times New Roman"/>
          <w:color w:val="222222"/>
          <w:sz w:val="28"/>
          <w:szCs w:val="28"/>
          <w:lang w:val="en-US"/>
        </w:rPr>
      </w:pPr>
      <w:r w:rsidRPr="00DF7081">
        <w:rPr>
          <w:rFonts w:ascii="Times New Roman" w:hAnsi="Times New Roman" w:cs="Times New Roman"/>
          <w:color w:val="222222"/>
          <w:sz w:val="28"/>
          <w:szCs w:val="28"/>
          <w:lang w:val="en-US"/>
        </w:rPr>
        <w:t>Methods of tillage, the costs of fuel and energy resources for their implementation, their impact on fertility</w:t>
      </w:r>
    </w:p>
    <w:p w:rsidR="00D7354C" w:rsidRPr="00DF7081" w:rsidRDefault="00D7354C" w:rsidP="00D7354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</w:pPr>
      <w:r w:rsidRPr="00DF7081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#</w:t>
      </w:r>
    </w:p>
    <w:p w:rsidR="006313FD" w:rsidRPr="00DF7081" w:rsidRDefault="006313FD" w:rsidP="006313FD">
      <w:pPr>
        <w:pStyle w:val="HTML"/>
        <w:shd w:val="clear" w:color="auto" w:fill="F8F9FA"/>
        <w:spacing w:line="436" w:lineRule="atLeast"/>
        <w:rPr>
          <w:rFonts w:ascii="Times New Roman" w:hAnsi="Times New Roman" w:cs="Times New Roman"/>
          <w:color w:val="222222"/>
          <w:sz w:val="28"/>
          <w:szCs w:val="28"/>
          <w:lang w:val="en-US"/>
        </w:rPr>
      </w:pPr>
      <w:r w:rsidRPr="00DF7081">
        <w:rPr>
          <w:rFonts w:ascii="Times New Roman" w:hAnsi="Times New Roman" w:cs="Times New Roman"/>
          <w:color w:val="222222"/>
          <w:sz w:val="28"/>
          <w:szCs w:val="28"/>
          <w:lang w:val="en-US"/>
        </w:rPr>
        <w:t>The state of modern research in the field of soil cultivation</w:t>
      </w:r>
    </w:p>
    <w:p w:rsidR="00D7354C" w:rsidRPr="00DF7081" w:rsidRDefault="00D7354C" w:rsidP="00D7354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</w:pPr>
      <w:r w:rsidRPr="00DF7081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#</w:t>
      </w:r>
    </w:p>
    <w:p w:rsidR="006313FD" w:rsidRPr="00DF7081" w:rsidRDefault="006313FD" w:rsidP="006313FD">
      <w:pPr>
        <w:pStyle w:val="HTML"/>
        <w:shd w:val="clear" w:color="auto" w:fill="F8F9FA"/>
        <w:spacing w:line="436" w:lineRule="atLeast"/>
        <w:rPr>
          <w:rFonts w:ascii="Times New Roman" w:hAnsi="Times New Roman" w:cs="Times New Roman"/>
          <w:color w:val="222222"/>
          <w:sz w:val="28"/>
          <w:szCs w:val="28"/>
          <w:lang w:val="en-US"/>
        </w:rPr>
      </w:pPr>
      <w:r w:rsidRPr="00DF7081">
        <w:rPr>
          <w:rFonts w:ascii="Times New Roman" w:hAnsi="Times New Roman" w:cs="Times New Roman"/>
          <w:color w:val="222222"/>
          <w:sz w:val="28"/>
          <w:szCs w:val="28"/>
          <w:lang w:val="en-US"/>
        </w:rPr>
        <w:t>Minimization of tillage and minimum tillage</w:t>
      </w:r>
    </w:p>
    <w:p w:rsidR="00D7354C" w:rsidRPr="00DF7081" w:rsidRDefault="00D7354C" w:rsidP="00D7354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</w:pPr>
      <w:r w:rsidRPr="00DF7081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#</w:t>
      </w:r>
    </w:p>
    <w:p w:rsidR="006313FD" w:rsidRPr="00DF7081" w:rsidRDefault="006313FD" w:rsidP="006313FD">
      <w:pPr>
        <w:pStyle w:val="HTML"/>
        <w:shd w:val="clear" w:color="auto" w:fill="F8F9FA"/>
        <w:spacing w:line="436" w:lineRule="atLeast"/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</w:pPr>
      <w:r w:rsidRPr="00DF7081">
        <w:rPr>
          <w:rFonts w:ascii="Times New Roman" w:hAnsi="Times New Roman" w:cs="Times New Roman"/>
          <w:color w:val="222222"/>
          <w:sz w:val="28"/>
          <w:szCs w:val="28"/>
          <w:lang w:val="en-US"/>
        </w:rPr>
        <w:t xml:space="preserve">Zero tillage </w:t>
      </w:r>
      <w:r w:rsidRPr="00DF7081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 xml:space="preserve">(No-Till) </w:t>
      </w:r>
    </w:p>
    <w:p w:rsidR="00D7354C" w:rsidRPr="00DF7081" w:rsidRDefault="00D7354C" w:rsidP="00D7354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</w:pPr>
      <w:r w:rsidRPr="00DF7081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#</w:t>
      </w:r>
    </w:p>
    <w:p w:rsidR="006313FD" w:rsidRPr="00DF7081" w:rsidRDefault="006313FD" w:rsidP="00D7354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Times New Roman" w:hAnsi="Times New Roman" w:cs="Times New Roman"/>
          <w:color w:val="222222"/>
          <w:sz w:val="28"/>
          <w:szCs w:val="28"/>
          <w:lang w:val="en-US"/>
        </w:rPr>
      </w:pPr>
      <w:r w:rsidRPr="00DF7081">
        <w:rPr>
          <w:rFonts w:ascii="Times New Roman" w:hAnsi="Times New Roman" w:cs="Times New Roman"/>
          <w:color w:val="222222"/>
          <w:sz w:val="28"/>
          <w:szCs w:val="28"/>
          <w:lang w:val="en-US"/>
        </w:rPr>
        <w:t>Precision farming technologies can reduce costs an</w:t>
      </w:r>
      <w:r w:rsidR="00D7354C" w:rsidRPr="00DF7081">
        <w:rPr>
          <w:rFonts w:ascii="Times New Roman" w:hAnsi="Times New Roman" w:cs="Times New Roman"/>
          <w:color w:val="222222"/>
          <w:sz w:val="28"/>
          <w:szCs w:val="28"/>
          <w:lang w:val="en-US"/>
        </w:rPr>
        <w:t>d minimize environmental impact</w:t>
      </w:r>
    </w:p>
    <w:p w:rsidR="00D7354C" w:rsidRPr="00DF7081" w:rsidRDefault="00D7354C" w:rsidP="00D7354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</w:pPr>
      <w:r w:rsidRPr="00DF7081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#</w:t>
      </w:r>
    </w:p>
    <w:p w:rsidR="006313FD" w:rsidRPr="00DF7081" w:rsidRDefault="006313FD" w:rsidP="00D7354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Times New Roman" w:hAnsi="Times New Roman" w:cs="Times New Roman"/>
          <w:color w:val="222222"/>
          <w:sz w:val="28"/>
          <w:szCs w:val="28"/>
          <w:lang w:val="en-US"/>
        </w:rPr>
      </w:pPr>
      <w:r w:rsidRPr="00DF7081">
        <w:rPr>
          <w:rFonts w:ascii="Times New Roman" w:hAnsi="Times New Roman" w:cs="Times New Roman"/>
          <w:color w:val="222222"/>
          <w:sz w:val="28"/>
          <w:szCs w:val="28"/>
          <w:lang w:val="en-US"/>
        </w:rPr>
        <w:t>Methods of fertilizing the soil, the cost of fuel and energy resources for their implementation</w:t>
      </w:r>
    </w:p>
    <w:p w:rsidR="00D7354C" w:rsidRPr="00DF7081" w:rsidRDefault="00D7354C" w:rsidP="00D7354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</w:pPr>
      <w:r w:rsidRPr="00DF7081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#</w:t>
      </w:r>
    </w:p>
    <w:p w:rsidR="006313FD" w:rsidRPr="00DF7081" w:rsidRDefault="006313FD" w:rsidP="006313FD">
      <w:pPr>
        <w:pStyle w:val="HTML"/>
        <w:shd w:val="clear" w:color="auto" w:fill="F8F9FA"/>
        <w:spacing w:line="436" w:lineRule="atLeast"/>
        <w:rPr>
          <w:rFonts w:ascii="Times New Roman" w:hAnsi="Times New Roman" w:cs="Times New Roman"/>
          <w:color w:val="222222"/>
          <w:sz w:val="28"/>
          <w:szCs w:val="28"/>
          <w:lang w:val="en-US"/>
        </w:rPr>
      </w:pPr>
      <w:proofErr w:type="gramStart"/>
      <w:r w:rsidRPr="00DF7081">
        <w:rPr>
          <w:rFonts w:ascii="Times New Roman" w:hAnsi="Times New Roman" w:cs="Times New Roman"/>
          <w:color w:val="222222"/>
          <w:sz w:val="28"/>
          <w:szCs w:val="28"/>
          <w:lang w:val="en-US"/>
        </w:rPr>
        <w:t>Research on the determination of parameters and modeling of mechanized processes of basic tillage.</w:t>
      </w:r>
      <w:proofErr w:type="gramEnd"/>
    </w:p>
    <w:p w:rsidR="006313FD" w:rsidRPr="00DF7081" w:rsidRDefault="006313FD" w:rsidP="006313FD">
      <w:pPr>
        <w:pStyle w:val="HTML"/>
        <w:shd w:val="clear" w:color="auto" w:fill="F8F9FA"/>
        <w:spacing w:line="436" w:lineRule="atLeast"/>
        <w:rPr>
          <w:rFonts w:ascii="Times New Roman" w:hAnsi="Times New Roman" w:cs="Times New Roman"/>
          <w:color w:val="222222"/>
          <w:sz w:val="28"/>
          <w:szCs w:val="28"/>
          <w:lang w:val="en-US"/>
        </w:rPr>
      </w:pPr>
    </w:p>
    <w:p w:rsidR="006313FD" w:rsidRPr="00DF7081" w:rsidRDefault="006313FD" w:rsidP="006313FD">
      <w:pPr>
        <w:pStyle w:val="HTML"/>
        <w:shd w:val="clear" w:color="auto" w:fill="F8F9FA"/>
        <w:spacing w:line="436" w:lineRule="atLeast"/>
        <w:rPr>
          <w:rFonts w:ascii="Times New Roman" w:hAnsi="Times New Roman" w:cs="Times New Roman"/>
          <w:color w:val="222222"/>
          <w:sz w:val="28"/>
          <w:szCs w:val="28"/>
          <w:lang w:val="en-US"/>
        </w:rPr>
      </w:pPr>
    </w:p>
    <w:p w:rsidR="006313FD" w:rsidRPr="00DF7081" w:rsidRDefault="006313FD" w:rsidP="006313FD">
      <w:pPr>
        <w:rPr>
          <w:rFonts w:ascii="Times New Roman" w:hAnsi="Times New Roman" w:cs="Times New Roman"/>
          <w:sz w:val="28"/>
          <w:szCs w:val="28"/>
          <w:lang w:val="en-US"/>
        </w:rPr>
      </w:pPr>
    </w:p>
    <w:p w:rsidR="000D4094" w:rsidRPr="00DF7081" w:rsidRDefault="000D4094" w:rsidP="000D409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470CEE" w:rsidRPr="00DF7081" w:rsidRDefault="00470CEE">
      <w:pPr>
        <w:rPr>
          <w:rFonts w:ascii="Times New Roman" w:hAnsi="Times New Roman" w:cs="Times New Roman"/>
          <w:sz w:val="28"/>
          <w:szCs w:val="28"/>
          <w:lang w:val="en-US"/>
        </w:rPr>
      </w:pPr>
    </w:p>
    <w:sectPr w:rsidR="00470CEE" w:rsidRPr="00DF7081" w:rsidSect="00581B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08"/>
  <w:characterSpacingControl w:val="doNotCompress"/>
  <w:savePreviewPicture/>
  <w:compat/>
  <w:rsids>
    <w:rsidRoot w:val="000A684C"/>
    <w:rsid w:val="00003DBE"/>
    <w:rsid w:val="0001738B"/>
    <w:rsid w:val="0008749C"/>
    <w:rsid w:val="000A684C"/>
    <w:rsid w:val="000D4094"/>
    <w:rsid w:val="001151EF"/>
    <w:rsid w:val="002653DD"/>
    <w:rsid w:val="002F5FC5"/>
    <w:rsid w:val="003A45C3"/>
    <w:rsid w:val="003B105F"/>
    <w:rsid w:val="00432E8E"/>
    <w:rsid w:val="00470CEE"/>
    <w:rsid w:val="004D1E04"/>
    <w:rsid w:val="005074E5"/>
    <w:rsid w:val="00545EAF"/>
    <w:rsid w:val="005D6DB3"/>
    <w:rsid w:val="005F23CE"/>
    <w:rsid w:val="00601765"/>
    <w:rsid w:val="00611533"/>
    <w:rsid w:val="006313FD"/>
    <w:rsid w:val="00643111"/>
    <w:rsid w:val="00657580"/>
    <w:rsid w:val="00667B90"/>
    <w:rsid w:val="006A65E5"/>
    <w:rsid w:val="006E4648"/>
    <w:rsid w:val="007246A1"/>
    <w:rsid w:val="00766E2C"/>
    <w:rsid w:val="007E789B"/>
    <w:rsid w:val="00834533"/>
    <w:rsid w:val="0085440C"/>
    <w:rsid w:val="00896EB2"/>
    <w:rsid w:val="008D7B42"/>
    <w:rsid w:val="00900028"/>
    <w:rsid w:val="0091324E"/>
    <w:rsid w:val="009320CC"/>
    <w:rsid w:val="009820F7"/>
    <w:rsid w:val="00A03F08"/>
    <w:rsid w:val="00A14CA6"/>
    <w:rsid w:val="00A830C0"/>
    <w:rsid w:val="00B75D18"/>
    <w:rsid w:val="00B75D62"/>
    <w:rsid w:val="00B76385"/>
    <w:rsid w:val="00CB0498"/>
    <w:rsid w:val="00CE5FFC"/>
    <w:rsid w:val="00D4793A"/>
    <w:rsid w:val="00D7354C"/>
    <w:rsid w:val="00D87BF6"/>
    <w:rsid w:val="00DF7081"/>
    <w:rsid w:val="00E24C5C"/>
    <w:rsid w:val="00E806E2"/>
    <w:rsid w:val="00ED790B"/>
    <w:rsid w:val="00F204C9"/>
    <w:rsid w:val="00F5585A"/>
    <w:rsid w:val="00FA5FAE"/>
    <w:rsid w:val="00FC20E3"/>
    <w:rsid w:val="00FD5B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684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unhideWhenUsed/>
    <w:rsid w:val="000A684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0A684C"/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23C732A-D5AA-4A71-B99B-AF1146C4B0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981</Words>
  <Characters>5592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2020-10-20T16:25:00Z</dcterms:created>
  <dcterms:modified xsi:type="dcterms:W3CDTF">2020-10-20T16:25:00Z</dcterms:modified>
</cp:coreProperties>
</file>